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68" w:rsidRPr="00995E67" w:rsidRDefault="00713D68" w:rsidP="00713D68">
      <w:pPr>
        <w:jc w:val="center"/>
        <w:rPr>
          <w:b/>
          <w:bCs/>
          <w:sz w:val="27"/>
          <w:szCs w:val="27"/>
          <w:lang w:val="uk-UA"/>
        </w:rPr>
      </w:pPr>
    </w:p>
    <w:p w:rsidR="006E16B1" w:rsidRPr="001B3865" w:rsidRDefault="006E16B1" w:rsidP="006E16B1">
      <w:pPr>
        <w:jc w:val="center"/>
        <w:rPr>
          <w:b/>
          <w:bCs/>
          <w:sz w:val="28"/>
          <w:szCs w:val="28"/>
          <w:lang w:val="uk-UA"/>
        </w:rPr>
      </w:pPr>
      <w:r w:rsidRPr="001B3865">
        <w:rPr>
          <w:b/>
          <w:bCs/>
          <w:sz w:val="28"/>
          <w:szCs w:val="28"/>
          <w:lang w:val="uk-UA"/>
        </w:rPr>
        <w:t xml:space="preserve">Про виконання </w:t>
      </w:r>
    </w:p>
    <w:p w:rsidR="006E16B1" w:rsidRPr="001B3865" w:rsidRDefault="006E16B1" w:rsidP="006E16B1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uk-UA"/>
        </w:rPr>
      </w:pPr>
      <w:r w:rsidRPr="001B3865">
        <w:rPr>
          <w:b/>
          <w:bCs/>
          <w:sz w:val="28"/>
          <w:szCs w:val="28"/>
          <w:lang w:val="uk-UA"/>
        </w:rPr>
        <w:t xml:space="preserve">бюджету міста Києва по Святошинському району </w:t>
      </w:r>
    </w:p>
    <w:p w:rsidR="006E16B1" w:rsidRPr="001B3865" w:rsidRDefault="006E16B1" w:rsidP="006E16B1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uk-UA"/>
        </w:rPr>
      </w:pPr>
      <w:r w:rsidRPr="001B3865">
        <w:rPr>
          <w:b/>
          <w:bCs/>
          <w:sz w:val="28"/>
          <w:szCs w:val="28"/>
          <w:lang w:val="uk-UA"/>
        </w:rPr>
        <w:t xml:space="preserve">у </w:t>
      </w:r>
      <w:r w:rsidR="002F28F5">
        <w:rPr>
          <w:b/>
          <w:bCs/>
          <w:sz w:val="28"/>
          <w:szCs w:val="28"/>
          <w:lang w:val="uk-UA"/>
        </w:rPr>
        <w:t>20</w:t>
      </w:r>
      <w:r w:rsidR="006B57DB">
        <w:rPr>
          <w:b/>
          <w:bCs/>
          <w:sz w:val="28"/>
          <w:szCs w:val="28"/>
          <w:lang w:val="uk-UA"/>
        </w:rPr>
        <w:t>20</w:t>
      </w:r>
      <w:r w:rsidR="002F28F5">
        <w:rPr>
          <w:b/>
          <w:bCs/>
          <w:sz w:val="28"/>
          <w:szCs w:val="28"/>
          <w:lang w:val="uk-UA"/>
        </w:rPr>
        <w:t xml:space="preserve"> році</w:t>
      </w:r>
    </w:p>
    <w:p w:rsidR="006E16B1" w:rsidRPr="00C417EF" w:rsidRDefault="006E16B1" w:rsidP="006E16B1">
      <w:pPr>
        <w:ind w:firstLine="720"/>
        <w:jc w:val="both"/>
        <w:rPr>
          <w:b/>
          <w:bCs/>
          <w:sz w:val="28"/>
          <w:szCs w:val="28"/>
          <w:lang w:val="uk-UA"/>
        </w:rPr>
      </w:pPr>
    </w:p>
    <w:p w:rsidR="00832A70" w:rsidRPr="00C417EF" w:rsidRDefault="00832A70" w:rsidP="00832A70">
      <w:pPr>
        <w:ind w:firstLine="720"/>
        <w:jc w:val="both"/>
        <w:rPr>
          <w:bCs/>
          <w:sz w:val="28"/>
          <w:szCs w:val="28"/>
          <w:lang w:val="uk-UA"/>
        </w:rPr>
      </w:pPr>
      <w:r w:rsidRPr="00C417EF">
        <w:rPr>
          <w:bCs/>
          <w:sz w:val="28"/>
          <w:szCs w:val="28"/>
          <w:lang w:val="uk-UA"/>
        </w:rPr>
        <w:t>У 20</w:t>
      </w:r>
      <w:r w:rsidR="00AE1791" w:rsidRPr="00C417EF">
        <w:rPr>
          <w:bCs/>
          <w:sz w:val="28"/>
          <w:szCs w:val="28"/>
          <w:lang w:val="uk-UA"/>
        </w:rPr>
        <w:t>20</w:t>
      </w:r>
      <w:r w:rsidRPr="00C417EF">
        <w:rPr>
          <w:bCs/>
          <w:sz w:val="28"/>
          <w:szCs w:val="28"/>
          <w:lang w:val="uk-UA"/>
        </w:rPr>
        <w:t xml:space="preserve"> році</w:t>
      </w:r>
      <w:r w:rsidRPr="00C417EF">
        <w:rPr>
          <w:sz w:val="28"/>
          <w:szCs w:val="28"/>
          <w:lang w:val="uk-UA"/>
        </w:rPr>
        <w:t xml:space="preserve"> до бюджету міста Києва по Святошинському району мобілізовано податків і зборів в обсязі </w:t>
      </w:r>
      <w:r w:rsidR="00AE1791" w:rsidRPr="00C417EF">
        <w:rPr>
          <w:b/>
          <w:bCs/>
          <w:sz w:val="28"/>
          <w:szCs w:val="28"/>
          <w:lang w:val="uk-UA"/>
        </w:rPr>
        <w:t>3 017,6</w:t>
      </w:r>
      <w:r w:rsidRPr="00C417EF">
        <w:rPr>
          <w:b/>
          <w:bCs/>
          <w:sz w:val="28"/>
          <w:szCs w:val="28"/>
          <w:lang w:val="uk-UA"/>
        </w:rPr>
        <w:t xml:space="preserve"> млн.</w:t>
      </w:r>
      <w:r w:rsidRPr="00C417EF">
        <w:rPr>
          <w:b/>
          <w:bCs/>
          <w:sz w:val="28"/>
          <w:szCs w:val="28"/>
        </w:rPr>
        <w:t> </w:t>
      </w:r>
      <w:r w:rsidRPr="00C417EF">
        <w:rPr>
          <w:b/>
          <w:bCs/>
          <w:sz w:val="28"/>
          <w:szCs w:val="28"/>
          <w:lang w:val="uk-UA"/>
        </w:rPr>
        <w:t>грн</w:t>
      </w:r>
      <w:r w:rsidRPr="00C417EF">
        <w:rPr>
          <w:sz w:val="28"/>
          <w:szCs w:val="28"/>
          <w:lang w:val="uk-UA"/>
        </w:rPr>
        <w:t xml:space="preserve">, що </w:t>
      </w:r>
      <w:r w:rsidRPr="00C417EF">
        <w:rPr>
          <w:b/>
          <w:bCs/>
          <w:sz w:val="28"/>
          <w:szCs w:val="28"/>
          <w:lang w:val="uk-UA"/>
        </w:rPr>
        <w:t>більше</w:t>
      </w:r>
      <w:r w:rsidRPr="00C417EF">
        <w:rPr>
          <w:sz w:val="28"/>
          <w:szCs w:val="28"/>
          <w:lang w:val="uk-UA"/>
        </w:rPr>
        <w:t>, порівняно з 201</w:t>
      </w:r>
      <w:r w:rsidR="00AE1791" w:rsidRPr="00C417EF">
        <w:rPr>
          <w:sz w:val="28"/>
          <w:szCs w:val="28"/>
          <w:lang w:val="uk-UA"/>
        </w:rPr>
        <w:t>9</w:t>
      </w:r>
      <w:r w:rsidRPr="00C417EF">
        <w:rPr>
          <w:sz w:val="28"/>
          <w:szCs w:val="28"/>
          <w:lang w:val="uk-UA"/>
        </w:rPr>
        <w:t xml:space="preserve"> роком, </w:t>
      </w:r>
      <w:r w:rsidRPr="00C417EF">
        <w:rPr>
          <w:bCs/>
          <w:sz w:val="28"/>
          <w:szCs w:val="28"/>
          <w:lang w:val="uk-UA"/>
        </w:rPr>
        <w:t xml:space="preserve">на </w:t>
      </w:r>
      <w:r w:rsidR="00AE1791" w:rsidRPr="00C417EF">
        <w:rPr>
          <w:b/>
          <w:bCs/>
          <w:sz w:val="28"/>
          <w:szCs w:val="28"/>
          <w:lang w:val="uk-UA"/>
        </w:rPr>
        <w:t>215,8</w:t>
      </w:r>
      <w:r w:rsidRPr="00C417EF">
        <w:rPr>
          <w:b/>
          <w:bCs/>
          <w:sz w:val="28"/>
          <w:szCs w:val="28"/>
          <w:lang w:val="uk-UA"/>
        </w:rPr>
        <w:t xml:space="preserve"> млн. грн</w:t>
      </w:r>
      <w:r w:rsidRPr="00C417EF">
        <w:rPr>
          <w:sz w:val="28"/>
          <w:szCs w:val="28"/>
          <w:lang w:val="uk-UA"/>
        </w:rPr>
        <w:t xml:space="preserve">, або на </w:t>
      </w:r>
      <w:r w:rsidR="00AE1791" w:rsidRPr="00C417EF">
        <w:rPr>
          <w:b/>
          <w:bCs/>
          <w:sz w:val="28"/>
          <w:szCs w:val="28"/>
          <w:lang w:val="uk-UA"/>
        </w:rPr>
        <w:t>7,7</w:t>
      </w:r>
      <w:r w:rsidRPr="00C417EF">
        <w:rPr>
          <w:b/>
          <w:bCs/>
          <w:sz w:val="28"/>
          <w:szCs w:val="28"/>
          <w:lang w:val="uk-UA"/>
        </w:rPr>
        <w:t>%.</w:t>
      </w:r>
      <w:r w:rsidR="00713C30" w:rsidRPr="00C417EF">
        <w:rPr>
          <w:b/>
          <w:bCs/>
          <w:sz w:val="28"/>
          <w:szCs w:val="28"/>
          <w:lang w:val="uk-UA"/>
        </w:rPr>
        <w:t xml:space="preserve"> </w:t>
      </w:r>
      <w:r w:rsidRPr="00C417EF">
        <w:rPr>
          <w:bCs/>
          <w:sz w:val="28"/>
          <w:szCs w:val="28"/>
          <w:lang w:val="uk-UA"/>
        </w:rPr>
        <w:t>У порівнянні з 201</w:t>
      </w:r>
      <w:r w:rsidR="00AE1791" w:rsidRPr="00C417EF">
        <w:rPr>
          <w:bCs/>
          <w:sz w:val="28"/>
          <w:szCs w:val="28"/>
          <w:lang w:val="uk-UA"/>
        </w:rPr>
        <w:t>8</w:t>
      </w:r>
      <w:r w:rsidRPr="00C417EF">
        <w:rPr>
          <w:bCs/>
          <w:sz w:val="28"/>
          <w:szCs w:val="28"/>
          <w:lang w:val="uk-UA"/>
        </w:rPr>
        <w:t xml:space="preserve"> роком податків і зборів надійшло на </w:t>
      </w:r>
      <w:r w:rsidR="00B95E81">
        <w:rPr>
          <w:b/>
          <w:bCs/>
          <w:sz w:val="28"/>
          <w:szCs w:val="28"/>
          <w:lang w:val="uk-UA"/>
        </w:rPr>
        <w:t>907,2</w:t>
      </w:r>
      <w:r w:rsidRPr="00C417EF">
        <w:rPr>
          <w:b/>
          <w:bCs/>
          <w:sz w:val="28"/>
          <w:szCs w:val="28"/>
          <w:lang w:val="uk-UA"/>
        </w:rPr>
        <w:t xml:space="preserve"> млн. грн</w:t>
      </w:r>
      <w:r w:rsidRPr="00C417EF">
        <w:rPr>
          <w:bCs/>
          <w:sz w:val="28"/>
          <w:szCs w:val="28"/>
          <w:lang w:val="uk-UA"/>
        </w:rPr>
        <w:t xml:space="preserve">, або </w:t>
      </w:r>
      <w:r w:rsidR="00B95E81">
        <w:rPr>
          <w:b/>
          <w:bCs/>
          <w:sz w:val="28"/>
          <w:szCs w:val="28"/>
          <w:lang w:val="uk-UA"/>
        </w:rPr>
        <w:t xml:space="preserve">43 </w:t>
      </w:r>
      <w:r w:rsidRPr="00C417EF">
        <w:rPr>
          <w:b/>
          <w:bCs/>
          <w:sz w:val="28"/>
          <w:szCs w:val="28"/>
          <w:lang w:val="uk-UA"/>
        </w:rPr>
        <w:t>%</w:t>
      </w:r>
      <w:r w:rsidRPr="00C417EF">
        <w:rPr>
          <w:bCs/>
          <w:sz w:val="28"/>
          <w:szCs w:val="28"/>
          <w:lang w:val="uk-UA"/>
        </w:rPr>
        <w:t xml:space="preserve"> більше.</w:t>
      </w:r>
    </w:p>
    <w:p w:rsidR="00832A70" w:rsidRPr="006B57DB" w:rsidRDefault="00832A70" w:rsidP="00832A70">
      <w:pPr>
        <w:ind w:firstLine="720"/>
        <w:jc w:val="both"/>
        <w:rPr>
          <w:color w:val="00B0F0"/>
          <w:sz w:val="28"/>
          <w:szCs w:val="28"/>
          <w:lang w:val="uk-UA"/>
        </w:rPr>
      </w:pPr>
    </w:p>
    <w:p w:rsidR="00832A70" w:rsidRPr="00CB6305" w:rsidRDefault="00832A70" w:rsidP="00832A70">
      <w:pPr>
        <w:pStyle w:val="2"/>
        <w:spacing w:after="0" w:line="240" w:lineRule="auto"/>
        <w:ind w:left="0" w:firstLine="720"/>
        <w:jc w:val="both"/>
        <w:rPr>
          <w:sz w:val="28"/>
          <w:szCs w:val="28"/>
          <w:lang w:val="uk-UA"/>
        </w:rPr>
      </w:pPr>
      <w:r w:rsidRPr="00CB6305">
        <w:rPr>
          <w:sz w:val="28"/>
          <w:szCs w:val="28"/>
          <w:lang w:val="uk-UA"/>
        </w:rPr>
        <w:t>У структурі доходної частини бюджету найбільшу питому вагу займають:</w:t>
      </w:r>
    </w:p>
    <w:p w:rsidR="00832A70" w:rsidRPr="00CB6305" w:rsidRDefault="00832A70" w:rsidP="00832A70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i/>
          <w:sz w:val="28"/>
          <w:szCs w:val="28"/>
          <w:lang w:val="uk-UA"/>
        </w:rPr>
      </w:pPr>
      <w:r w:rsidRPr="00CB6305">
        <w:rPr>
          <w:i/>
          <w:iCs/>
          <w:sz w:val="28"/>
          <w:szCs w:val="28"/>
          <w:lang w:val="uk-UA"/>
        </w:rPr>
        <w:t>податок з доходів фізичних осіб</w:t>
      </w:r>
      <w:r w:rsidRPr="00CB6305">
        <w:rPr>
          <w:i/>
          <w:sz w:val="28"/>
          <w:szCs w:val="28"/>
          <w:lang w:val="uk-UA"/>
        </w:rPr>
        <w:t xml:space="preserve"> (далі - ПДФО) – </w:t>
      </w:r>
      <w:r w:rsidR="00CB6305" w:rsidRPr="00CB6305">
        <w:rPr>
          <w:b/>
          <w:bCs/>
          <w:i/>
          <w:sz w:val="28"/>
          <w:szCs w:val="28"/>
          <w:lang w:val="uk-UA"/>
        </w:rPr>
        <w:t>46,3</w:t>
      </w:r>
      <w:r w:rsidRPr="00CB6305">
        <w:rPr>
          <w:b/>
          <w:bCs/>
          <w:i/>
          <w:sz w:val="28"/>
          <w:szCs w:val="28"/>
          <w:lang w:val="uk-UA"/>
        </w:rPr>
        <w:t> % (</w:t>
      </w:r>
      <w:r w:rsidR="00C417EF" w:rsidRPr="00CB6305">
        <w:rPr>
          <w:b/>
          <w:bCs/>
          <w:i/>
          <w:sz w:val="28"/>
          <w:szCs w:val="28"/>
          <w:lang w:val="uk-UA"/>
        </w:rPr>
        <w:t>1396,9</w:t>
      </w:r>
      <w:r w:rsidRPr="00CB6305">
        <w:rPr>
          <w:b/>
          <w:bCs/>
          <w:i/>
          <w:sz w:val="28"/>
          <w:szCs w:val="28"/>
          <w:lang w:val="uk-UA"/>
        </w:rPr>
        <w:t> млн. грн)</w:t>
      </w:r>
      <w:r w:rsidRPr="00CB6305">
        <w:rPr>
          <w:i/>
          <w:sz w:val="28"/>
          <w:szCs w:val="28"/>
          <w:lang w:val="uk-UA"/>
        </w:rPr>
        <w:t>,</w:t>
      </w:r>
    </w:p>
    <w:p w:rsidR="00832A70" w:rsidRPr="00CB6305" w:rsidRDefault="00832A70" w:rsidP="00832A70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b/>
          <w:i/>
          <w:sz w:val="28"/>
          <w:szCs w:val="28"/>
          <w:lang w:val="uk-UA"/>
        </w:rPr>
      </w:pPr>
      <w:r w:rsidRPr="00CB6305">
        <w:rPr>
          <w:i/>
          <w:sz w:val="28"/>
          <w:szCs w:val="28"/>
          <w:lang w:val="uk-UA"/>
        </w:rPr>
        <w:t xml:space="preserve">плата за землю  - </w:t>
      </w:r>
      <w:r w:rsidRPr="00CB6305">
        <w:rPr>
          <w:b/>
          <w:i/>
          <w:sz w:val="28"/>
          <w:szCs w:val="28"/>
          <w:lang w:val="uk-UA"/>
        </w:rPr>
        <w:t>1</w:t>
      </w:r>
      <w:r w:rsidR="00CB6305" w:rsidRPr="00CB6305">
        <w:rPr>
          <w:b/>
          <w:i/>
          <w:sz w:val="28"/>
          <w:szCs w:val="28"/>
          <w:lang w:val="uk-UA"/>
        </w:rPr>
        <w:t>3,9</w:t>
      </w:r>
      <w:r w:rsidRPr="00CB6305">
        <w:rPr>
          <w:b/>
          <w:i/>
          <w:sz w:val="28"/>
          <w:szCs w:val="28"/>
          <w:lang w:val="uk-UA"/>
        </w:rPr>
        <w:t>% (</w:t>
      </w:r>
      <w:r w:rsidR="00C417EF" w:rsidRPr="00CB6305">
        <w:rPr>
          <w:b/>
          <w:i/>
          <w:sz w:val="28"/>
          <w:szCs w:val="28"/>
          <w:lang w:val="uk-UA"/>
        </w:rPr>
        <w:t>418,8</w:t>
      </w:r>
      <w:r w:rsidRPr="00CB6305">
        <w:rPr>
          <w:b/>
          <w:i/>
          <w:sz w:val="28"/>
          <w:szCs w:val="28"/>
          <w:lang w:val="uk-UA"/>
        </w:rPr>
        <w:t xml:space="preserve"> млн. грн),</w:t>
      </w:r>
    </w:p>
    <w:p w:rsidR="00832A70" w:rsidRPr="00CB6305" w:rsidRDefault="00832A70" w:rsidP="00832A70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b/>
          <w:i/>
          <w:sz w:val="28"/>
          <w:szCs w:val="28"/>
          <w:lang w:val="uk-UA"/>
        </w:rPr>
      </w:pPr>
      <w:r w:rsidRPr="00CB6305">
        <w:rPr>
          <w:i/>
          <w:sz w:val="28"/>
          <w:szCs w:val="28"/>
          <w:lang w:val="uk-UA"/>
        </w:rPr>
        <w:t>єдиний податок –</w:t>
      </w:r>
      <w:r w:rsidRPr="00CB6305">
        <w:rPr>
          <w:b/>
          <w:i/>
          <w:sz w:val="28"/>
          <w:szCs w:val="28"/>
          <w:lang w:val="uk-UA"/>
        </w:rPr>
        <w:t>23,</w:t>
      </w:r>
      <w:r w:rsidR="00CB6305" w:rsidRPr="00CB6305">
        <w:rPr>
          <w:b/>
          <w:i/>
          <w:sz w:val="28"/>
          <w:szCs w:val="28"/>
          <w:lang w:val="uk-UA"/>
        </w:rPr>
        <w:t>5</w:t>
      </w:r>
      <w:r w:rsidRPr="00CB6305">
        <w:rPr>
          <w:b/>
          <w:i/>
          <w:sz w:val="28"/>
          <w:szCs w:val="28"/>
          <w:lang w:val="uk-UA"/>
        </w:rPr>
        <w:t>% (</w:t>
      </w:r>
      <w:r w:rsidR="00F66B61" w:rsidRPr="00CB6305">
        <w:rPr>
          <w:b/>
          <w:i/>
          <w:sz w:val="28"/>
          <w:szCs w:val="28"/>
          <w:lang w:val="uk-UA"/>
        </w:rPr>
        <w:t xml:space="preserve">708,2 </w:t>
      </w:r>
      <w:r w:rsidRPr="00CB6305">
        <w:rPr>
          <w:b/>
          <w:i/>
          <w:sz w:val="28"/>
          <w:szCs w:val="28"/>
          <w:lang w:val="uk-UA"/>
        </w:rPr>
        <w:t>млн.</w:t>
      </w:r>
      <w:r w:rsidR="00CB295F">
        <w:rPr>
          <w:b/>
          <w:i/>
          <w:sz w:val="28"/>
          <w:szCs w:val="28"/>
          <w:lang w:val="uk-UA"/>
        </w:rPr>
        <w:t xml:space="preserve"> </w:t>
      </w:r>
      <w:r w:rsidRPr="00CB6305">
        <w:rPr>
          <w:b/>
          <w:i/>
          <w:sz w:val="28"/>
          <w:szCs w:val="28"/>
          <w:lang w:val="uk-UA"/>
        </w:rPr>
        <w:t>грн),</w:t>
      </w:r>
    </w:p>
    <w:p w:rsidR="00832A70" w:rsidRPr="00CB6305" w:rsidRDefault="00832A70" w:rsidP="00832A70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i/>
          <w:sz w:val="28"/>
          <w:szCs w:val="28"/>
          <w:lang w:val="uk-UA"/>
        </w:rPr>
      </w:pPr>
      <w:r w:rsidRPr="00CB6305">
        <w:rPr>
          <w:i/>
          <w:sz w:val="28"/>
          <w:szCs w:val="28"/>
          <w:lang w:val="uk-UA"/>
        </w:rPr>
        <w:t xml:space="preserve">акцизний податок з роздрібної торгівлі підакцизних товарів – </w:t>
      </w:r>
      <w:r w:rsidRPr="00CB6305">
        <w:rPr>
          <w:b/>
          <w:i/>
          <w:sz w:val="28"/>
          <w:szCs w:val="28"/>
          <w:lang w:val="uk-UA"/>
        </w:rPr>
        <w:t>3,</w:t>
      </w:r>
      <w:r w:rsidR="00CB6305" w:rsidRPr="00CB6305">
        <w:rPr>
          <w:b/>
          <w:i/>
          <w:sz w:val="28"/>
          <w:szCs w:val="28"/>
          <w:lang w:val="uk-UA"/>
        </w:rPr>
        <w:t>9</w:t>
      </w:r>
      <w:r w:rsidRPr="00CB6305">
        <w:rPr>
          <w:b/>
          <w:i/>
          <w:sz w:val="28"/>
          <w:szCs w:val="28"/>
          <w:lang w:val="uk-UA"/>
        </w:rPr>
        <w:t>% (</w:t>
      </w:r>
      <w:r w:rsidR="00F66B61" w:rsidRPr="00CB6305">
        <w:rPr>
          <w:b/>
          <w:i/>
          <w:sz w:val="28"/>
          <w:szCs w:val="28"/>
          <w:lang w:val="uk-UA"/>
        </w:rPr>
        <w:t>117,2</w:t>
      </w:r>
      <w:r w:rsidRPr="00CB6305">
        <w:rPr>
          <w:b/>
          <w:i/>
          <w:sz w:val="28"/>
          <w:szCs w:val="28"/>
          <w:lang w:val="uk-UA"/>
        </w:rPr>
        <w:t xml:space="preserve"> млн. грн)</w:t>
      </w:r>
      <w:r w:rsidRPr="00CB6305">
        <w:rPr>
          <w:i/>
          <w:sz w:val="28"/>
          <w:szCs w:val="28"/>
          <w:lang w:val="uk-UA"/>
        </w:rPr>
        <w:t>,</w:t>
      </w:r>
    </w:p>
    <w:p w:rsidR="00832A70" w:rsidRPr="00CB6305" w:rsidRDefault="00832A70" w:rsidP="00832A70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bCs/>
          <w:i/>
          <w:sz w:val="28"/>
          <w:szCs w:val="28"/>
          <w:lang w:val="uk-UA"/>
        </w:rPr>
      </w:pPr>
      <w:r w:rsidRPr="00CB6305">
        <w:rPr>
          <w:i/>
          <w:sz w:val="28"/>
          <w:szCs w:val="28"/>
          <w:lang w:val="uk-UA"/>
        </w:rPr>
        <w:t>податок на прибуток підприємств –</w:t>
      </w:r>
      <w:r w:rsidRPr="00CB6305">
        <w:rPr>
          <w:b/>
          <w:i/>
          <w:sz w:val="28"/>
          <w:szCs w:val="28"/>
          <w:lang w:val="uk-UA"/>
        </w:rPr>
        <w:t>6,9</w:t>
      </w:r>
      <w:r w:rsidRPr="00CB6305">
        <w:rPr>
          <w:b/>
          <w:bCs/>
          <w:i/>
          <w:sz w:val="28"/>
          <w:szCs w:val="28"/>
          <w:lang w:val="uk-UA"/>
        </w:rPr>
        <w:t>% (</w:t>
      </w:r>
      <w:r w:rsidR="00F66B61" w:rsidRPr="00CB6305">
        <w:rPr>
          <w:b/>
          <w:bCs/>
          <w:i/>
          <w:sz w:val="28"/>
          <w:szCs w:val="28"/>
          <w:lang w:val="uk-UA"/>
        </w:rPr>
        <w:t>208</w:t>
      </w:r>
      <w:r w:rsidRPr="00CB6305">
        <w:rPr>
          <w:b/>
          <w:bCs/>
          <w:i/>
          <w:sz w:val="28"/>
          <w:szCs w:val="28"/>
          <w:lang w:val="uk-UA"/>
        </w:rPr>
        <w:t xml:space="preserve"> млн. грн)</w:t>
      </w:r>
      <w:r w:rsidR="00B95E81" w:rsidRPr="00CB6305">
        <w:rPr>
          <w:bCs/>
          <w:i/>
          <w:sz w:val="28"/>
          <w:szCs w:val="28"/>
          <w:lang w:val="uk-UA"/>
        </w:rPr>
        <w:t>;</w:t>
      </w:r>
    </w:p>
    <w:p w:rsidR="00B95E81" w:rsidRPr="00CB6305" w:rsidRDefault="00CB6305" w:rsidP="00832A70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bCs/>
          <w:i/>
          <w:sz w:val="28"/>
          <w:szCs w:val="28"/>
          <w:lang w:val="uk-UA"/>
        </w:rPr>
      </w:pPr>
      <w:r w:rsidRPr="00CB6305">
        <w:rPr>
          <w:bCs/>
          <w:i/>
          <w:sz w:val="28"/>
          <w:szCs w:val="28"/>
          <w:lang w:val="uk-UA"/>
        </w:rPr>
        <w:t xml:space="preserve">податок на нерухоме майно </w:t>
      </w:r>
      <w:r w:rsidRPr="00CB6305">
        <w:rPr>
          <w:i/>
          <w:sz w:val="28"/>
          <w:szCs w:val="28"/>
          <w:lang w:val="uk-UA"/>
        </w:rPr>
        <w:t>–</w:t>
      </w:r>
      <w:r w:rsidRPr="00CB6305">
        <w:rPr>
          <w:b/>
          <w:i/>
          <w:sz w:val="28"/>
          <w:szCs w:val="28"/>
          <w:lang w:val="uk-UA"/>
        </w:rPr>
        <w:t>4,1</w:t>
      </w:r>
      <w:r w:rsidRPr="00CB6305">
        <w:rPr>
          <w:b/>
          <w:bCs/>
          <w:i/>
          <w:sz w:val="28"/>
          <w:szCs w:val="28"/>
          <w:lang w:val="uk-UA"/>
        </w:rPr>
        <w:t>% (122,5 млн. грн)</w:t>
      </w:r>
      <w:r w:rsidRPr="00CB6305">
        <w:rPr>
          <w:bCs/>
          <w:i/>
          <w:sz w:val="28"/>
          <w:szCs w:val="28"/>
          <w:lang w:val="uk-UA"/>
        </w:rPr>
        <w:t>;</w:t>
      </w:r>
    </w:p>
    <w:p w:rsidR="00832A70" w:rsidRPr="006B57DB" w:rsidRDefault="00832A70" w:rsidP="00832A70">
      <w:pPr>
        <w:ind w:firstLine="709"/>
        <w:jc w:val="both"/>
        <w:rPr>
          <w:color w:val="00B0F0"/>
          <w:sz w:val="28"/>
          <w:szCs w:val="28"/>
          <w:lang w:val="uk-UA"/>
        </w:rPr>
      </w:pPr>
    </w:p>
    <w:p w:rsidR="00832A70" w:rsidRPr="00CB295F" w:rsidRDefault="00832A70" w:rsidP="00832A7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B295F">
        <w:rPr>
          <w:bCs/>
          <w:sz w:val="28"/>
          <w:szCs w:val="28"/>
          <w:lang w:val="uk-UA"/>
        </w:rPr>
        <w:t>Н</w:t>
      </w:r>
      <w:r w:rsidRPr="00CB295F">
        <w:rPr>
          <w:sz w:val="28"/>
          <w:szCs w:val="28"/>
          <w:lang w:val="uk-UA"/>
        </w:rPr>
        <w:t xml:space="preserve">адходження </w:t>
      </w:r>
      <w:r w:rsidRPr="00CB295F">
        <w:rPr>
          <w:i/>
          <w:iCs/>
          <w:sz w:val="28"/>
          <w:szCs w:val="28"/>
          <w:lang w:val="uk-UA"/>
        </w:rPr>
        <w:t xml:space="preserve">ПДФО </w:t>
      </w:r>
      <w:r w:rsidRPr="00CB295F">
        <w:rPr>
          <w:sz w:val="28"/>
          <w:szCs w:val="28"/>
          <w:lang w:val="uk-UA"/>
        </w:rPr>
        <w:t xml:space="preserve">у </w:t>
      </w:r>
      <w:r w:rsidRPr="00CB295F">
        <w:rPr>
          <w:bCs/>
          <w:sz w:val="28"/>
          <w:szCs w:val="28"/>
          <w:lang w:val="uk-UA"/>
        </w:rPr>
        <w:t>20</w:t>
      </w:r>
      <w:r w:rsidR="00CB6305" w:rsidRPr="00CB295F">
        <w:rPr>
          <w:bCs/>
          <w:sz w:val="28"/>
          <w:szCs w:val="28"/>
          <w:lang w:val="uk-UA"/>
        </w:rPr>
        <w:t>20</w:t>
      </w:r>
      <w:r w:rsidRPr="00CB295F">
        <w:rPr>
          <w:bCs/>
          <w:sz w:val="28"/>
          <w:szCs w:val="28"/>
          <w:lang w:val="uk-UA"/>
        </w:rPr>
        <w:t xml:space="preserve"> році</w:t>
      </w:r>
      <w:r w:rsidRPr="00CB295F">
        <w:rPr>
          <w:sz w:val="28"/>
          <w:szCs w:val="28"/>
          <w:lang w:val="uk-UA"/>
        </w:rPr>
        <w:t xml:space="preserve"> склали </w:t>
      </w:r>
      <w:r w:rsidR="00CB6305" w:rsidRPr="00CB295F">
        <w:rPr>
          <w:b/>
          <w:bCs/>
          <w:sz w:val="28"/>
          <w:szCs w:val="28"/>
          <w:lang w:val="uk-UA"/>
        </w:rPr>
        <w:t xml:space="preserve">1396,9 </w:t>
      </w:r>
      <w:r w:rsidRPr="00CB295F">
        <w:rPr>
          <w:b/>
          <w:bCs/>
          <w:sz w:val="28"/>
          <w:szCs w:val="28"/>
          <w:lang w:val="uk-UA"/>
        </w:rPr>
        <w:t>млн. грн</w:t>
      </w:r>
      <w:r w:rsidRPr="00CB295F">
        <w:rPr>
          <w:sz w:val="28"/>
          <w:szCs w:val="28"/>
          <w:lang w:val="uk-UA"/>
        </w:rPr>
        <w:t xml:space="preserve">, що більше на </w:t>
      </w:r>
      <w:r w:rsidR="00CB6305" w:rsidRPr="00CB295F">
        <w:rPr>
          <w:b/>
          <w:bCs/>
          <w:sz w:val="28"/>
          <w:szCs w:val="28"/>
          <w:lang w:val="uk-UA"/>
        </w:rPr>
        <w:t>10,4</w:t>
      </w:r>
      <w:r w:rsidRPr="00CB295F">
        <w:rPr>
          <w:b/>
          <w:bCs/>
          <w:sz w:val="28"/>
          <w:szCs w:val="28"/>
          <w:lang w:val="uk-UA"/>
        </w:rPr>
        <w:t xml:space="preserve"> % </w:t>
      </w:r>
      <w:r w:rsidRPr="00CB295F">
        <w:rPr>
          <w:sz w:val="28"/>
          <w:szCs w:val="28"/>
          <w:lang w:val="uk-UA"/>
        </w:rPr>
        <w:t>надходжень 201</w:t>
      </w:r>
      <w:r w:rsidR="00CB6305" w:rsidRPr="00CB295F">
        <w:rPr>
          <w:sz w:val="28"/>
          <w:szCs w:val="28"/>
          <w:lang w:val="uk-UA"/>
        </w:rPr>
        <w:t>9</w:t>
      </w:r>
      <w:r w:rsidRPr="00CB295F">
        <w:rPr>
          <w:sz w:val="28"/>
          <w:szCs w:val="28"/>
          <w:lang w:val="uk-UA"/>
        </w:rPr>
        <w:t xml:space="preserve">року та на </w:t>
      </w:r>
      <w:r w:rsidR="004F7276" w:rsidRPr="00CB295F">
        <w:rPr>
          <w:b/>
          <w:sz w:val="28"/>
          <w:szCs w:val="28"/>
          <w:lang w:val="uk-UA"/>
        </w:rPr>
        <w:t>51,9</w:t>
      </w:r>
      <w:r w:rsidRPr="00CB295F">
        <w:rPr>
          <w:b/>
          <w:sz w:val="28"/>
          <w:szCs w:val="28"/>
          <w:lang w:val="uk-UA"/>
        </w:rPr>
        <w:t>%</w:t>
      </w:r>
      <w:r w:rsidRPr="00CB295F">
        <w:rPr>
          <w:sz w:val="28"/>
          <w:szCs w:val="28"/>
          <w:lang w:val="uk-UA"/>
        </w:rPr>
        <w:t xml:space="preserve"> надходжень 201</w:t>
      </w:r>
      <w:r w:rsidR="00CB6305" w:rsidRPr="00CB295F">
        <w:rPr>
          <w:sz w:val="28"/>
          <w:szCs w:val="28"/>
          <w:lang w:val="uk-UA"/>
        </w:rPr>
        <w:t>8</w:t>
      </w:r>
      <w:r w:rsidRPr="00CB295F">
        <w:rPr>
          <w:sz w:val="28"/>
          <w:szCs w:val="28"/>
          <w:lang w:val="uk-UA"/>
        </w:rPr>
        <w:t xml:space="preserve"> року.</w:t>
      </w:r>
    </w:p>
    <w:p w:rsidR="00832A70" w:rsidRPr="00CB295F" w:rsidRDefault="00832A70" w:rsidP="00832A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CB295F">
        <w:rPr>
          <w:bCs/>
          <w:sz w:val="28"/>
          <w:szCs w:val="28"/>
          <w:lang w:val="uk-UA"/>
        </w:rPr>
        <w:t xml:space="preserve">Надходження </w:t>
      </w:r>
      <w:r w:rsidRPr="00CB295F">
        <w:rPr>
          <w:i/>
          <w:sz w:val="28"/>
          <w:szCs w:val="28"/>
          <w:lang w:val="uk-UA"/>
        </w:rPr>
        <w:t>плати за землю</w:t>
      </w:r>
      <w:r w:rsidRPr="00CB295F">
        <w:rPr>
          <w:sz w:val="28"/>
          <w:szCs w:val="28"/>
          <w:lang w:val="uk-UA"/>
        </w:rPr>
        <w:t xml:space="preserve"> у </w:t>
      </w:r>
      <w:r w:rsidRPr="00CB295F">
        <w:rPr>
          <w:bCs/>
          <w:sz w:val="28"/>
          <w:szCs w:val="28"/>
          <w:lang w:val="uk-UA"/>
        </w:rPr>
        <w:t>20</w:t>
      </w:r>
      <w:r w:rsidR="00CB6305" w:rsidRPr="00CB295F">
        <w:rPr>
          <w:bCs/>
          <w:sz w:val="28"/>
          <w:szCs w:val="28"/>
          <w:lang w:val="uk-UA"/>
        </w:rPr>
        <w:t>20</w:t>
      </w:r>
      <w:r w:rsidRPr="00CB295F">
        <w:rPr>
          <w:bCs/>
          <w:sz w:val="28"/>
          <w:szCs w:val="28"/>
          <w:lang w:val="uk-UA"/>
        </w:rPr>
        <w:t xml:space="preserve"> році</w:t>
      </w:r>
      <w:r w:rsidRPr="00CB295F">
        <w:rPr>
          <w:sz w:val="28"/>
          <w:szCs w:val="28"/>
          <w:lang w:val="uk-UA"/>
        </w:rPr>
        <w:t xml:space="preserve"> склали </w:t>
      </w:r>
      <w:r w:rsidR="00CB6305" w:rsidRPr="00CB295F">
        <w:rPr>
          <w:b/>
          <w:bCs/>
          <w:sz w:val="28"/>
          <w:szCs w:val="28"/>
          <w:lang w:val="uk-UA"/>
        </w:rPr>
        <w:t>418,8</w:t>
      </w:r>
      <w:r w:rsidRPr="00CB295F">
        <w:rPr>
          <w:b/>
          <w:bCs/>
          <w:sz w:val="28"/>
          <w:szCs w:val="28"/>
          <w:lang w:val="uk-UA"/>
        </w:rPr>
        <w:t> млн. грн</w:t>
      </w:r>
      <w:r w:rsidRPr="00CB295F">
        <w:rPr>
          <w:sz w:val="28"/>
          <w:szCs w:val="28"/>
          <w:lang w:val="uk-UA"/>
        </w:rPr>
        <w:t xml:space="preserve">, що на </w:t>
      </w:r>
      <w:r w:rsidR="00CB6305" w:rsidRPr="00CB295F">
        <w:rPr>
          <w:b/>
          <w:bCs/>
          <w:sz w:val="28"/>
          <w:szCs w:val="28"/>
          <w:lang w:val="uk-UA"/>
        </w:rPr>
        <w:t>31,8</w:t>
      </w:r>
      <w:r w:rsidRPr="00CB295F">
        <w:rPr>
          <w:b/>
          <w:bCs/>
          <w:sz w:val="28"/>
          <w:szCs w:val="28"/>
          <w:lang w:val="uk-UA"/>
        </w:rPr>
        <w:t> млн. грн</w:t>
      </w:r>
      <w:r w:rsidRPr="00CB295F">
        <w:rPr>
          <w:sz w:val="28"/>
          <w:szCs w:val="28"/>
          <w:lang w:val="uk-UA"/>
        </w:rPr>
        <w:t xml:space="preserve">, або на </w:t>
      </w:r>
      <w:r w:rsidR="00CB6305" w:rsidRPr="00CB295F">
        <w:rPr>
          <w:b/>
          <w:sz w:val="28"/>
          <w:szCs w:val="28"/>
          <w:lang w:val="uk-UA"/>
        </w:rPr>
        <w:t>7,1</w:t>
      </w:r>
      <w:r w:rsidRPr="00CB295F">
        <w:rPr>
          <w:b/>
          <w:bCs/>
          <w:sz w:val="28"/>
          <w:szCs w:val="28"/>
          <w:lang w:val="uk-UA"/>
        </w:rPr>
        <w:t xml:space="preserve"> % </w:t>
      </w:r>
      <w:r w:rsidR="00CB6305" w:rsidRPr="00CB295F">
        <w:rPr>
          <w:b/>
          <w:bCs/>
          <w:sz w:val="28"/>
          <w:szCs w:val="28"/>
          <w:lang w:val="uk-UA"/>
        </w:rPr>
        <w:t>менше</w:t>
      </w:r>
      <w:r w:rsidRPr="00CB295F">
        <w:rPr>
          <w:b/>
          <w:bCs/>
          <w:sz w:val="28"/>
          <w:szCs w:val="28"/>
          <w:lang w:val="uk-UA"/>
        </w:rPr>
        <w:t xml:space="preserve"> </w:t>
      </w:r>
      <w:r w:rsidRPr="00CB295F">
        <w:rPr>
          <w:iCs/>
          <w:sz w:val="28"/>
          <w:szCs w:val="28"/>
          <w:lang w:val="uk-UA"/>
        </w:rPr>
        <w:t>надходжень минулого року</w:t>
      </w:r>
      <w:r w:rsidRPr="00CB295F">
        <w:rPr>
          <w:sz w:val="28"/>
          <w:szCs w:val="28"/>
          <w:lang w:val="uk-UA"/>
        </w:rPr>
        <w:t>. У порівнянні з 201</w:t>
      </w:r>
      <w:r w:rsidR="00CB6305" w:rsidRPr="00CB295F">
        <w:rPr>
          <w:sz w:val="28"/>
          <w:szCs w:val="28"/>
          <w:lang w:val="uk-UA"/>
        </w:rPr>
        <w:t>8</w:t>
      </w:r>
      <w:r w:rsidRPr="00CB295F">
        <w:rPr>
          <w:sz w:val="28"/>
          <w:szCs w:val="28"/>
          <w:lang w:val="uk-UA"/>
        </w:rPr>
        <w:t xml:space="preserve"> роком надходження плати за землю збільшились на </w:t>
      </w:r>
      <w:r w:rsidR="00CB295F" w:rsidRPr="00CB295F">
        <w:rPr>
          <w:b/>
          <w:sz w:val="28"/>
          <w:szCs w:val="28"/>
          <w:lang w:val="uk-UA"/>
        </w:rPr>
        <w:t>23,3</w:t>
      </w:r>
      <w:r w:rsidRPr="00CB295F">
        <w:rPr>
          <w:b/>
          <w:sz w:val="28"/>
          <w:szCs w:val="28"/>
          <w:lang w:val="uk-UA"/>
        </w:rPr>
        <w:t xml:space="preserve"> млн грн</w:t>
      </w:r>
      <w:r w:rsidRPr="00CB295F">
        <w:rPr>
          <w:sz w:val="28"/>
          <w:szCs w:val="28"/>
          <w:lang w:val="uk-UA"/>
        </w:rPr>
        <w:t xml:space="preserve">, або на </w:t>
      </w:r>
      <w:r w:rsidR="00CB295F" w:rsidRPr="00CB295F">
        <w:rPr>
          <w:b/>
          <w:sz w:val="28"/>
          <w:szCs w:val="28"/>
          <w:lang w:val="uk-UA"/>
        </w:rPr>
        <w:t>5,9</w:t>
      </w:r>
      <w:r w:rsidRPr="00CB295F">
        <w:rPr>
          <w:b/>
          <w:sz w:val="28"/>
          <w:szCs w:val="28"/>
          <w:lang w:val="uk-UA"/>
        </w:rPr>
        <w:t>%</w:t>
      </w:r>
      <w:r w:rsidRPr="00CB295F">
        <w:rPr>
          <w:sz w:val="28"/>
          <w:szCs w:val="28"/>
          <w:lang w:val="uk-UA"/>
        </w:rPr>
        <w:t>.</w:t>
      </w:r>
    </w:p>
    <w:p w:rsidR="00C76B6C" w:rsidRPr="00162C34" w:rsidRDefault="00C76B6C" w:rsidP="00CB35BC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lang w:val="uk-UA"/>
        </w:rPr>
      </w:pPr>
    </w:p>
    <w:p w:rsidR="001A7DED" w:rsidRPr="00162C34" w:rsidRDefault="001A7DED" w:rsidP="001A7DED">
      <w:pPr>
        <w:spacing w:line="240" w:lineRule="atLeast"/>
        <w:ind w:firstLine="851"/>
        <w:jc w:val="both"/>
        <w:rPr>
          <w:sz w:val="28"/>
          <w:szCs w:val="28"/>
          <w:lang w:val="uk-UA"/>
        </w:rPr>
      </w:pPr>
      <w:r w:rsidRPr="00162C34">
        <w:rPr>
          <w:sz w:val="28"/>
          <w:szCs w:val="28"/>
          <w:lang w:val="uk-UA"/>
        </w:rPr>
        <w:t>Рішенням «Про бюджет міста Києва на 20</w:t>
      </w:r>
      <w:r w:rsidR="00937AB6" w:rsidRPr="00162C34">
        <w:rPr>
          <w:sz w:val="28"/>
          <w:szCs w:val="28"/>
          <w:lang w:val="uk-UA"/>
        </w:rPr>
        <w:t>20</w:t>
      </w:r>
      <w:r w:rsidRPr="00162C34">
        <w:rPr>
          <w:sz w:val="28"/>
          <w:szCs w:val="28"/>
          <w:lang w:val="uk-UA"/>
        </w:rPr>
        <w:t xml:space="preserve"> рік» Святошинській районній в місті Києві державній адміністрації передбачено видатки </w:t>
      </w:r>
      <w:r w:rsidRPr="00162C34">
        <w:rPr>
          <w:i/>
          <w:iCs/>
          <w:sz w:val="28"/>
          <w:szCs w:val="28"/>
          <w:lang w:val="uk-UA"/>
        </w:rPr>
        <w:t>загального фонду</w:t>
      </w:r>
      <w:r w:rsidRPr="00162C34">
        <w:rPr>
          <w:sz w:val="28"/>
          <w:szCs w:val="28"/>
          <w:lang w:val="uk-UA"/>
        </w:rPr>
        <w:t xml:space="preserve"> в обсязі </w:t>
      </w:r>
      <w:r w:rsidR="00937AB6" w:rsidRPr="00162C34">
        <w:rPr>
          <w:b/>
          <w:sz w:val="28"/>
          <w:szCs w:val="28"/>
          <w:lang w:val="uk-UA"/>
        </w:rPr>
        <w:t>2</w:t>
      </w:r>
      <w:r w:rsidR="00191212" w:rsidRPr="00162C34">
        <w:rPr>
          <w:b/>
          <w:sz w:val="28"/>
          <w:szCs w:val="28"/>
          <w:lang w:val="uk-UA"/>
        </w:rPr>
        <w:t> </w:t>
      </w:r>
      <w:r w:rsidR="00937AB6" w:rsidRPr="00162C34">
        <w:rPr>
          <w:b/>
          <w:sz w:val="28"/>
          <w:szCs w:val="28"/>
          <w:lang w:val="uk-UA"/>
        </w:rPr>
        <w:t>252</w:t>
      </w:r>
      <w:r w:rsidRPr="00162C34">
        <w:rPr>
          <w:b/>
          <w:sz w:val="28"/>
          <w:szCs w:val="28"/>
          <w:lang w:val="uk-UA"/>
        </w:rPr>
        <w:t>,</w:t>
      </w:r>
      <w:r w:rsidR="00937AB6" w:rsidRPr="00162C34">
        <w:rPr>
          <w:b/>
          <w:sz w:val="28"/>
          <w:szCs w:val="28"/>
          <w:lang w:val="uk-UA"/>
        </w:rPr>
        <w:t>8</w:t>
      </w:r>
      <w:r w:rsidRPr="00162C34">
        <w:rPr>
          <w:b/>
          <w:bCs/>
          <w:sz w:val="28"/>
          <w:szCs w:val="28"/>
        </w:rPr>
        <w:t> </w:t>
      </w:r>
      <w:r w:rsidRPr="00162C34">
        <w:rPr>
          <w:b/>
          <w:bCs/>
          <w:sz w:val="28"/>
          <w:szCs w:val="28"/>
          <w:lang w:val="uk-UA"/>
        </w:rPr>
        <w:t>млн. грн,</w:t>
      </w:r>
      <w:r w:rsidRPr="00162C34">
        <w:rPr>
          <w:sz w:val="28"/>
          <w:szCs w:val="28"/>
          <w:lang w:val="uk-UA"/>
        </w:rPr>
        <w:t xml:space="preserve"> із яких </w:t>
      </w:r>
      <w:r w:rsidRPr="00162C34">
        <w:rPr>
          <w:i/>
          <w:iCs/>
          <w:sz w:val="28"/>
          <w:szCs w:val="28"/>
          <w:lang w:val="uk-UA"/>
        </w:rPr>
        <w:t>захищені статті</w:t>
      </w:r>
      <w:r w:rsidRPr="00162C34">
        <w:rPr>
          <w:sz w:val="28"/>
          <w:szCs w:val="28"/>
          <w:lang w:val="uk-UA"/>
        </w:rPr>
        <w:t xml:space="preserve"> видатків</w:t>
      </w:r>
      <w:r w:rsidRPr="00162C34">
        <w:rPr>
          <w:sz w:val="28"/>
          <w:szCs w:val="28"/>
        </w:rPr>
        <w:t> </w:t>
      </w:r>
      <w:r w:rsidRPr="00162C34">
        <w:rPr>
          <w:sz w:val="28"/>
          <w:szCs w:val="28"/>
          <w:lang w:val="uk-UA"/>
        </w:rPr>
        <w:t>–</w:t>
      </w:r>
      <w:r w:rsidRPr="00162C34">
        <w:rPr>
          <w:sz w:val="28"/>
          <w:szCs w:val="28"/>
        </w:rPr>
        <w:t> </w:t>
      </w:r>
      <w:r w:rsidRPr="00162C34">
        <w:rPr>
          <w:b/>
          <w:sz w:val="28"/>
          <w:szCs w:val="28"/>
          <w:lang w:val="uk-UA"/>
        </w:rPr>
        <w:t>1 </w:t>
      </w:r>
      <w:r w:rsidR="00C43905" w:rsidRPr="00162C34">
        <w:rPr>
          <w:b/>
          <w:sz w:val="28"/>
          <w:szCs w:val="28"/>
          <w:lang w:val="uk-UA"/>
        </w:rPr>
        <w:t>964</w:t>
      </w:r>
      <w:r w:rsidRPr="00162C34">
        <w:rPr>
          <w:b/>
          <w:bCs/>
          <w:sz w:val="28"/>
          <w:szCs w:val="28"/>
          <w:lang w:val="uk-UA"/>
        </w:rPr>
        <w:t>,</w:t>
      </w:r>
      <w:r w:rsidR="00C43905" w:rsidRPr="00162C34">
        <w:rPr>
          <w:b/>
          <w:bCs/>
          <w:sz w:val="28"/>
          <w:szCs w:val="28"/>
          <w:lang w:val="uk-UA"/>
        </w:rPr>
        <w:t>8</w:t>
      </w:r>
      <w:r w:rsidRPr="00162C34">
        <w:rPr>
          <w:b/>
          <w:bCs/>
          <w:sz w:val="28"/>
          <w:szCs w:val="28"/>
          <w:lang w:val="uk-UA"/>
        </w:rPr>
        <w:t> млн. </w:t>
      </w:r>
      <w:proofErr w:type="spellStart"/>
      <w:r w:rsidRPr="00162C34">
        <w:rPr>
          <w:b/>
          <w:bCs/>
          <w:sz w:val="28"/>
          <w:szCs w:val="28"/>
          <w:lang w:val="uk-UA"/>
        </w:rPr>
        <w:t>грн</w:t>
      </w:r>
      <w:proofErr w:type="spellEnd"/>
      <w:r w:rsidRPr="00162C34">
        <w:rPr>
          <w:sz w:val="28"/>
          <w:szCs w:val="28"/>
          <w:lang w:val="uk-UA"/>
        </w:rPr>
        <w:t xml:space="preserve">, або </w:t>
      </w:r>
      <w:r w:rsidRPr="00162C34">
        <w:rPr>
          <w:b/>
          <w:bCs/>
          <w:sz w:val="28"/>
          <w:szCs w:val="28"/>
          <w:lang w:val="uk-UA"/>
        </w:rPr>
        <w:t>8</w:t>
      </w:r>
      <w:r w:rsidR="00A412F5" w:rsidRPr="00162C34">
        <w:rPr>
          <w:b/>
          <w:bCs/>
          <w:sz w:val="28"/>
          <w:szCs w:val="28"/>
          <w:lang w:val="uk-UA"/>
        </w:rPr>
        <w:t>7</w:t>
      </w:r>
      <w:r w:rsidRPr="00162C34">
        <w:rPr>
          <w:b/>
          <w:bCs/>
          <w:sz w:val="28"/>
          <w:szCs w:val="28"/>
          <w:lang w:val="uk-UA"/>
        </w:rPr>
        <w:t>,</w:t>
      </w:r>
      <w:r w:rsidR="00C43905" w:rsidRPr="00162C34">
        <w:rPr>
          <w:b/>
          <w:bCs/>
          <w:sz w:val="28"/>
          <w:szCs w:val="28"/>
          <w:lang w:val="uk-UA"/>
        </w:rPr>
        <w:t>2</w:t>
      </w:r>
      <w:r w:rsidRPr="00162C34">
        <w:rPr>
          <w:b/>
          <w:bCs/>
          <w:sz w:val="28"/>
          <w:szCs w:val="28"/>
        </w:rPr>
        <w:t> </w:t>
      </w:r>
      <w:r w:rsidRPr="00162C34">
        <w:rPr>
          <w:b/>
          <w:bCs/>
          <w:sz w:val="28"/>
          <w:szCs w:val="28"/>
          <w:lang w:val="uk-UA"/>
        </w:rPr>
        <w:t>%</w:t>
      </w:r>
      <w:r w:rsidRPr="00162C34">
        <w:rPr>
          <w:sz w:val="28"/>
          <w:szCs w:val="28"/>
          <w:lang w:val="uk-UA"/>
        </w:rPr>
        <w:t>.</w:t>
      </w:r>
    </w:p>
    <w:p w:rsidR="001A7DED" w:rsidRPr="00162C34" w:rsidRDefault="001A7DED" w:rsidP="001A7DED">
      <w:pPr>
        <w:spacing w:line="240" w:lineRule="atLeast"/>
        <w:ind w:left="851"/>
        <w:jc w:val="both"/>
        <w:rPr>
          <w:sz w:val="28"/>
          <w:szCs w:val="28"/>
          <w:lang w:val="uk-UA"/>
        </w:rPr>
      </w:pPr>
    </w:p>
    <w:p w:rsidR="001A7DED" w:rsidRPr="00162C34" w:rsidRDefault="001A7DED" w:rsidP="001A7DED">
      <w:pPr>
        <w:ind w:firstLine="902"/>
        <w:jc w:val="both"/>
        <w:rPr>
          <w:sz w:val="28"/>
          <w:szCs w:val="28"/>
          <w:lang w:val="uk-UA"/>
        </w:rPr>
      </w:pPr>
      <w:r w:rsidRPr="00162C34">
        <w:rPr>
          <w:sz w:val="28"/>
          <w:szCs w:val="28"/>
          <w:lang w:val="uk-UA"/>
        </w:rPr>
        <w:t xml:space="preserve">Загальна сума касових видатків установ та організацій загального фонду бюджету міста Києва по Святошинському району становила </w:t>
      </w:r>
      <w:r w:rsidR="00162C34" w:rsidRPr="00162C34">
        <w:rPr>
          <w:b/>
          <w:sz w:val="28"/>
          <w:szCs w:val="28"/>
          <w:lang w:val="uk-UA"/>
        </w:rPr>
        <w:t>2</w:t>
      </w:r>
      <w:r w:rsidRPr="00162C34">
        <w:rPr>
          <w:b/>
          <w:sz w:val="28"/>
          <w:szCs w:val="28"/>
          <w:lang w:val="uk-UA"/>
        </w:rPr>
        <w:t> 0</w:t>
      </w:r>
      <w:r w:rsidR="00A412F5" w:rsidRPr="00162C34">
        <w:rPr>
          <w:b/>
          <w:sz w:val="28"/>
          <w:szCs w:val="28"/>
          <w:lang w:val="uk-UA"/>
        </w:rPr>
        <w:t>7</w:t>
      </w:r>
      <w:r w:rsidR="00162C34" w:rsidRPr="00162C34">
        <w:rPr>
          <w:b/>
          <w:sz w:val="28"/>
          <w:szCs w:val="28"/>
          <w:lang w:val="uk-UA"/>
        </w:rPr>
        <w:t>0</w:t>
      </w:r>
      <w:r w:rsidRPr="00162C34">
        <w:rPr>
          <w:b/>
          <w:sz w:val="28"/>
          <w:szCs w:val="28"/>
          <w:lang w:val="uk-UA"/>
        </w:rPr>
        <w:t>,</w:t>
      </w:r>
      <w:r w:rsidR="00162C34" w:rsidRPr="00162C34">
        <w:rPr>
          <w:b/>
          <w:sz w:val="28"/>
          <w:szCs w:val="28"/>
          <w:lang w:val="uk-UA"/>
        </w:rPr>
        <w:t>1</w:t>
      </w:r>
      <w:r w:rsidRPr="00162C34">
        <w:rPr>
          <w:b/>
          <w:sz w:val="28"/>
          <w:szCs w:val="28"/>
          <w:lang w:val="uk-UA"/>
        </w:rPr>
        <w:t> </w:t>
      </w:r>
      <w:r w:rsidRPr="00162C34">
        <w:rPr>
          <w:b/>
          <w:bCs/>
          <w:sz w:val="28"/>
          <w:szCs w:val="28"/>
          <w:lang w:val="uk-UA"/>
        </w:rPr>
        <w:t>млн. </w:t>
      </w:r>
      <w:proofErr w:type="spellStart"/>
      <w:r w:rsidRPr="00162C34">
        <w:rPr>
          <w:b/>
          <w:bCs/>
          <w:sz w:val="28"/>
          <w:szCs w:val="28"/>
          <w:lang w:val="uk-UA"/>
        </w:rPr>
        <w:t>грн</w:t>
      </w:r>
      <w:proofErr w:type="spellEnd"/>
      <w:r w:rsidRPr="00162C34">
        <w:rPr>
          <w:sz w:val="28"/>
          <w:szCs w:val="28"/>
          <w:lang w:val="uk-UA"/>
        </w:rPr>
        <w:t xml:space="preserve">, що на </w:t>
      </w:r>
      <w:r w:rsidR="00162C34" w:rsidRPr="00162C34">
        <w:rPr>
          <w:b/>
          <w:bCs/>
          <w:sz w:val="28"/>
          <w:szCs w:val="28"/>
          <w:lang w:val="uk-UA"/>
        </w:rPr>
        <w:t xml:space="preserve">162,3 </w:t>
      </w:r>
      <w:proofErr w:type="spellStart"/>
      <w:r w:rsidRPr="00162C34">
        <w:rPr>
          <w:b/>
          <w:bCs/>
          <w:sz w:val="28"/>
          <w:szCs w:val="28"/>
          <w:lang w:val="uk-UA"/>
        </w:rPr>
        <w:t>млн</w:t>
      </w:r>
      <w:proofErr w:type="spellEnd"/>
      <w:r w:rsidRPr="00162C34">
        <w:rPr>
          <w:b/>
          <w:bCs/>
          <w:sz w:val="28"/>
          <w:szCs w:val="28"/>
          <w:lang w:val="uk-UA"/>
        </w:rPr>
        <w:t xml:space="preserve">. грн </w:t>
      </w:r>
      <w:r w:rsidRPr="00162C34">
        <w:rPr>
          <w:bCs/>
          <w:sz w:val="28"/>
          <w:szCs w:val="28"/>
          <w:lang w:val="uk-UA"/>
        </w:rPr>
        <w:t>більше</w:t>
      </w:r>
      <w:r w:rsidRPr="00162C34">
        <w:rPr>
          <w:sz w:val="28"/>
          <w:szCs w:val="28"/>
          <w:lang w:val="uk-UA"/>
        </w:rPr>
        <w:t>, ніж у 201</w:t>
      </w:r>
      <w:r w:rsidR="00162C34" w:rsidRPr="00162C34">
        <w:rPr>
          <w:sz w:val="28"/>
          <w:szCs w:val="28"/>
          <w:lang w:val="uk-UA"/>
        </w:rPr>
        <w:t>9</w:t>
      </w:r>
      <w:r w:rsidRPr="00162C34">
        <w:rPr>
          <w:sz w:val="28"/>
          <w:szCs w:val="28"/>
          <w:lang w:val="uk-UA"/>
        </w:rPr>
        <w:t xml:space="preserve"> році та на </w:t>
      </w:r>
      <w:r w:rsidR="00162C34" w:rsidRPr="00162C34">
        <w:rPr>
          <w:b/>
          <w:sz w:val="28"/>
          <w:szCs w:val="28"/>
          <w:lang w:val="uk-UA"/>
        </w:rPr>
        <w:t>590,1</w:t>
      </w:r>
      <w:r w:rsidRPr="00162C34">
        <w:rPr>
          <w:b/>
          <w:sz w:val="28"/>
          <w:szCs w:val="28"/>
          <w:lang w:val="uk-UA"/>
        </w:rPr>
        <w:t> млн. грн</w:t>
      </w:r>
      <w:r w:rsidRPr="00162C34">
        <w:rPr>
          <w:sz w:val="28"/>
          <w:szCs w:val="28"/>
          <w:lang w:val="uk-UA"/>
        </w:rPr>
        <w:t xml:space="preserve"> більше ніж у 201</w:t>
      </w:r>
      <w:r w:rsidR="00162C34" w:rsidRPr="00162C34">
        <w:rPr>
          <w:sz w:val="28"/>
          <w:szCs w:val="28"/>
          <w:lang w:val="uk-UA"/>
        </w:rPr>
        <w:t>8</w:t>
      </w:r>
      <w:r w:rsidRPr="00162C34">
        <w:rPr>
          <w:sz w:val="28"/>
          <w:szCs w:val="28"/>
          <w:lang w:val="uk-UA"/>
        </w:rPr>
        <w:t> році, із них на:</w:t>
      </w:r>
    </w:p>
    <w:p w:rsidR="001A7DED" w:rsidRPr="00162C34" w:rsidRDefault="001A7DED" w:rsidP="001A7DED">
      <w:pPr>
        <w:ind w:firstLine="720"/>
        <w:jc w:val="both"/>
        <w:rPr>
          <w:sz w:val="28"/>
          <w:szCs w:val="28"/>
          <w:lang w:val="uk-UA"/>
        </w:rPr>
      </w:pPr>
      <w:r w:rsidRPr="00162C34">
        <w:rPr>
          <w:sz w:val="28"/>
          <w:szCs w:val="28"/>
          <w:lang w:val="uk-UA"/>
        </w:rPr>
        <w:t xml:space="preserve">- </w:t>
      </w:r>
      <w:r w:rsidRPr="00162C34">
        <w:rPr>
          <w:i/>
          <w:iCs/>
          <w:sz w:val="28"/>
          <w:szCs w:val="28"/>
          <w:lang w:val="uk-UA"/>
        </w:rPr>
        <w:t xml:space="preserve">виплату заробітної плати </w:t>
      </w:r>
      <w:r w:rsidRPr="00162C34">
        <w:rPr>
          <w:sz w:val="28"/>
          <w:szCs w:val="28"/>
          <w:lang w:val="uk-UA"/>
        </w:rPr>
        <w:t xml:space="preserve">працівникам бюджетних установ та </w:t>
      </w:r>
      <w:r w:rsidRPr="00162C34">
        <w:rPr>
          <w:i/>
          <w:iCs/>
          <w:sz w:val="28"/>
          <w:szCs w:val="28"/>
          <w:lang w:val="uk-UA"/>
        </w:rPr>
        <w:t>нарахування на заробітну плату</w:t>
      </w:r>
      <w:r w:rsidRPr="00162C34">
        <w:rPr>
          <w:sz w:val="28"/>
          <w:szCs w:val="28"/>
          <w:lang w:val="uk-UA"/>
        </w:rPr>
        <w:t xml:space="preserve"> забезпечено в обсязі – </w:t>
      </w:r>
      <w:r w:rsidRPr="00162C34">
        <w:rPr>
          <w:b/>
          <w:bCs/>
          <w:sz w:val="28"/>
          <w:szCs w:val="28"/>
          <w:lang w:val="uk-UA"/>
        </w:rPr>
        <w:t>1 </w:t>
      </w:r>
      <w:r w:rsidR="00162C34" w:rsidRPr="00162C34">
        <w:rPr>
          <w:b/>
          <w:bCs/>
          <w:sz w:val="28"/>
          <w:szCs w:val="28"/>
          <w:lang w:val="uk-UA"/>
        </w:rPr>
        <w:t>6</w:t>
      </w:r>
      <w:r w:rsidR="00A412F5" w:rsidRPr="00162C34">
        <w:rPr>
          <w:b/>
          <w:bCs/>
          <w:sz w:val="28"/>
          <w:szCs w:val="28"/>
          <w:lang w:val="uk-UA"/>
        </w:rPr>
        <w:t>44</w:t>
      </w:r>
      <w:r w:rsidRPr="00162C34">
        <w:rPr>
          <w:b/>
          <w:bCs/>
          <w:sz w:val="28"/>
          <w:szCs w:val="28"/>
          <w:lang w:val="uk-UA"/>
        </w:rPr>
        <w:t>,</w:t>
      </w:r>
      <w:r w:rsidR="00162C34" w:rsidRPr="00162C34">
        <w:rPr>
          <w:b/>
          <w:bCs/>
          <w:sz w:val="28"/>
          <w:szCs w:val="28"/>
          <w:lang w:val="uk-UA"/>
        </w:rPr>
        <w:t>1</w:t>
      </w:r>
      <w:r w:rsidRPr="00162C34">
        <w:rPr>
          <w:b/>
          <w:bCs/>
          <w:sz w:val="28"/>
          <w:szCs w:val="28"/>
          <w:lang w:val="uk-UA"/>
        </w:rPr>
        <w:t xml:space="preserve"> млн. </w:t>
      </w:r>
      <w:proofErr w:type="spellStart"/>
      <w:r w:rsidRPr="00162C34">
        <w:rPr>
          <w:b/>
          <w:bCs/>
          <w:sz w:val="28"/>
          <w:szCs w:val="28"/>
          <w:lang w:val="uk-UA"/>
        </w:rPr>
        <w:t>грн</w:t>
      </w:r>
      <w:proofErr w:type="spellEnd"/>
      <w:r w:rsidRPr="00162C34">
        <w:rPr>
          <w:sz w:val="28"/>
          <w:szCs w:val="28"/>
          <w:lang w:val="uk-UA"/>
        </w:rPr>
        <w:t>, або 7</w:t>
      </w:r>
      <w:r w:rsidR="00162C34" w:rsidRPr="00162C34">
        <w:rPr>
          <w:sz w:val="28"/>
          <w:szCs w:val="28"/>
          <w:lang w:val="uk-UA"/>
        </w:rPr>
        <w:t>9</w:t>
      </w:r>
      <w:r w:rsidR="00DE4328" w:rsidRPr="00162C34">
        <w:rPr>
          <w:sz w:val="28"/>
          <w:szCs w:val="28"/>
          <w:lang w:val="uk-UA"/>
        </w:rPr>
        <w:t>,</w:t>
      </w:r>
      <w:r w:rsidR="00162C34" w:rsidRPr="00162C34">
        <w:rPr>
          <w:sz w:val="28"/>
          <w:szCs w:val="28"/>
          <w:lang w:val="uk-UA"/>
        </w:rPr>
        <w:t>4</w:t>
      </w:r>
      <w:r w:rsidRPr="00162C34">
        <w:rPr>
          <w:sz w:val="28"/>
          <w:szCs w:val="28"/>
          <w:lang w:val="uk-UA"/>
        </w:rPr>
        <w:t xml:space="preserve"> % усіх видатків, що на </w:t>
      </w:r>
      <w:r w:rsidR="00162C34" w:rsidRPr="00162C34">
        <w:rPr>
          <w:b/>
          <w:bCs/>
          <w:sz w:val="28"/>
          <w:szCs w:val="28"/>
          <w:lang w:val="uk-UA"/>
        </w:rPr>
        <w:t>201,3</w:t>
      </w:r>
      <w:r w:rsidRPr="00162C34">
        <w:rPr>
          <w:b/>
          <w:bCs/>
          <w:sz w:val="28"/>
          <w:szCs w:val="28"/>
          <w:lang w:val="uk-UA"/>
        </w:rPr>
        <w:t xml:space="preserve"> млн. </w:t>
      </w:r>
      <w:r w:rsidR="0001595E" w:rsidRPr="00162C34">
        <w:rPr>
          <w:b/>
          <w:bCs/>
          <w:sz w:val="28"/>
          <w:szCs w:val="28"/>
          <w:lang w:val="uk-UA"/>
        </w:rPr>
        <w:t xml:space="preserve">грн </w:t>
      </w:r>
      <w:r w:rsidRPr="00162C34">
        <w:rPr>
          <w:bCs/>
          <w:sz w:val="28"/>
          <w:szCs w:val="28"/>
          <w:lang w:val="uk-UA"/>
        </w:rPr>
        <w:t>більше</w:t>
      </w:r>
      <w:r w:rsidRPr="00162C34">
        <w:rPr>
          <w:sz w:val="28"/>
          <w:szCs w:val="28"/>
          <w:lang w:val="uk-UA"/>
        </w:rPr>
        <w:t>, ніж у 201</w:t>
      </w:r>
      <w:r w:rsidR="00162C34" w:rsidRPr="00162C34">
        <w:rPr>
          <w:sz w:val="28"/>
          <w:szCs w:val="28"/>
          <w:lang w:val="uk-UA"/>
        </w:rPr>
        <w:t>9</w:t>
      </w:r>
      <w:r w:rsidRPr="00162C34">
        <w:rPr>
          <w:sz w:val="28"/>
          <w:szCs w:val="28"/>
          <w:lang w:val="uk-UA"/>
        </w:rPr>
        <w:t xml:space="preserve"> році та на </w:t>
      </w:r>
      <w:r w:rsidR="00162C34" w:rsidRPr="00162C34">
        <w:rPr>
          <w:b/>
          <w:sz w:val="28"/>
          <w:szCs w:val="28"/>
          <w:lang w:val="uk-UA"/>
        </w:rPr>
        <w:t>482,1</w:t>
      </w:r>
      <w:r w:rsidRPr="00162C34">
        <w:rPr>
          <w:b/>
          <w:sz w:val="28"/>
          <w:szCs w:val="28"/>
          <w:lang w:val="uk-UA"/>
        </w:rPr>
        <w:t> млн. грн</w:t>
      </w:r>
      <w:r w:rsidRPr="00162C34">
        <w:rPr>
          <w:sz w:val="28"/>
          <w:szCs w:val="28"/>
          <w:lang w:val="uk-UA"/>
        </w:rPr>
        <w:t xml:space="preserve"> більше ніж у 201</w:t>
      </w:r>
      <w:r w:rsidR="00162C34" w:rsidRPr="00162C34">
        <w:rPr>
          <w:sz w:val="28"/>
          <w:szCs w:val="28"/>
          <w:lang w:val="uk-UA"/>
        </w:rPr>
        <w:t>8</w:t>
      </w:r>
      <w:r w:rsidRPr="00162C34">
        <w:rPr>
          <w:sz w:val="28"/>
          <w:szCs w:val="28"/>
          <w:lang w:val="uk-UA"/>
        </w:rPr>
        <w:t xml:space="preserve"> році;</w:t>
      </w:r>
    </w:p>
    <w:p w:rsidR="001A7DED" w:rsidRPr="000D6AAA" w:rsidRDefault="001A7DED" w:rsidP="001A7DED">
      <w:pPr>
        <w:ind w:firstLine="720"/>
        <w:jc w:val="both"/>
        <w:rPr>
          <w:sz w:val="28"/>
          <w:szCs w:val="28"/>
          <w:lang w:val="uk-UA"/>
        </w:rPr>
      </w:pPr>
      <w:r w:rsidRPr="000D6AAA">
        <w:rPr>
          <w:sz w:val="28"/>
          <w:szCs w:val="28"/>
          <w:lang w:val="uk-UA"/>
        </w:rPr>
        <w:t xml:space="preserve">- </w:t>
      </w:r>
      <w:r w:rsidRPr="000D6AAA">
        <w:rPr>
          <w:i/>
          <w:iCs/>
          <w:sz w:val="28"/>
          <w:szCs w:val="28"/>
          <w:lang w:val="uk-UA"/>
        </w:rPr>
        <w:t>медикаменти</w:t>
      </w:r>
      <w:r w:rsidRPr="000D6AAA">
        <w:rPr>
          <w:sz w:val="28"/>
          <w:szCs w:val="28"/>
          <w:lang w:val="uk-UA"/>
        </w:rPr>
        <w:t xml:space="preserve"> – </w:t>
      </w:r>
      <w:r w:rsidR="00502261" w:rsidRPr="000D6AAA">
        <w:rPr>
          <w:b/>
          <w:sz w:val="28"/>
          <w:szCs w:val="28"/>
          <w:lang w:val="uk-UA"/>
        </w:rPr>
        <w:t>17,0</w:t>
      </w:r>
      <w:r w:rsidR="00502261" w:rsidRPr="000D6AAA">
        <w:rPr>
          <w:sz w:val="28"/>
          <w:szCs w:val="28"/>
          <w:lang w:val="uk-UA"/>
        </w:rPr>
        <w:t xml:space="preserve"> </w:t>
      </w:r>
      <w:proofErr w:type="spellStart"/>
      <w:r w:rsidRPr="000D6AAA">
        <w:rPr>
          <w:b/>
          <w:bCs/>
          <w:sz w:val="28"/>
          <w:szCs w:val="28"/>
          <w:lang w:val="uk-UA"/>
        </w:rPr>
        <w:t>млн</w:t>
      </w:r>
      <w:proofErr w:type="spellEnd"/>
      <w:r w:rsidRPr="000D6AAA">
        <w:rPr>
          <w:b/>
          <w:bCs/>
          <w:sz w:val="28"/>
          <w:szCs w:val="28"/>
          <w:lang w:val="uk-UA"/>
        </w:rPr>
        <w:t>. грн</w:t>
      </w:r>
      <w:r w:rsidRPr="000D6AAA">
        <w:rPr>
          <w:sz w:val="28"/>
          <w:szCs w:val="28"/>
          <w:lang w:val="uk-UA"/>
        </w:rPr>
        <w:t>, (</w:t>
      </w:r>
      <w:r w:rsidR="00AF3493" w:rsidRPr="000D6AAA">
        <w:rPr>
          <w:sz w:val="28"/>
          <w:szCs w:val="28"/>
          <w:lang w:val="uk-UA"/>
        </w:rPr>
        <w:t>0,</w:t>
      </w:r>
      <w:r w:rsidR="00502261" w:rsidRPr="000D6AAA">
        <w:rPr>
          <w:sz w:val="28"/>
          <w:szCs w:val="28"/>
          <w:lang w:val="uk-UA"/>
        </w:rPr>
        <w:t>8</w:t>
      </w:r>
      <w:r w:rsidRPr="000D6AAA">
        <w:rPr>
          <w:sz w:val="28"/>
          <w:szCs w:val="28"/>
          <w:lang w:val="uk-UA"/>
        </w:rPr>
        <w:t xml:space="preserve"> % від загальної суми видатків), що на </w:t>
      </w:r>
      <w:r w:rsidR="00003432" w:rsidRPr="000D6AAA">
        <w:rPr>
          <w:b/>
          <w:bCs/>
          <w:sz w:val="28"/>
          <w:szCs w:val="28"/>
          <w:lang w:val="uk-UA"/>
        </w:rPr>
        <w:t>1</w:t>
      </w:r>
      <w:r w:rsidR="000D6AAA" w:rsidRPr="000D6AAA">
        <w:rPr>
          <w:b/>
          <w:bCs/>
          <w:sz w:val="28"/>
          <w:szCs w:val="28"/>
          <w:lang w:val="uk-UA"/>
        </w:rPr>
        <w:t>3</w:t>
      </w:r>
      <w:r w:rsidR="00003432" w:rsidRPr="000D6AAA">
        <w:rPr>
          <w:b/>
          <w:bCs/>
          <w:sz w:val="28"/>
          <w:szCs w:val="28"/>
          <w:lang w:val="uk-UA"/>
        </w:rPr>
        <w:t>,</w:t>
      </w:r>
      <w:r w:rsidR="000D6AAA" w:rsidRPr="000D6AAA">
        <w:rPr>
          <w:b/>
          <w:bCs/>
          <w:sz w:val="28"/>
          <w:szCs w:val="28"/>
          <w:lang w:val="uk-UA"/>
        </w:rPr>
        <w:t>2</w:t>
      </w:r>
      <w:r w:rsidR="00AF3493" w:rsidRPr="000D6AAA">
        <w:rPr>
          <w:b/>
          <w:bCs/>
          <w:sz w:val="28"/>
          <w:szCs w:val="28"/>
          <w:lang w:val="uk-UA"/>
        </w:rPr>
        <w:t> </w:t>
      </w:r>
      <w:r w:rsidRPr="000D6AAA">
        <w:rPr>
          <w:b/>
          <w:bCs/>
          <w:sz w:val="28"/>
          <w:szCs w:val="28"/>
          <w:lang w:val="uk-UA"/>
        </w:rPr>
        <w:t xml:space="preserve">млн. грн </w:t>
      </w:r>
      <w:r w:rsidRPr="000D6AAA">
        <w:rPr>
          <w:bCs/>
          <w:sz w:val="28"/>
          <w:szCs w:val="28"/>
          <w:lang w:val="uk-UA"/>
        </w:rPr>
        <w:t>більше</w:t>
      </w:r>
      <w:r w:rsidRPr="000D6AAA">
        <w:rPr>
          <w:sz w:val="28"/>
          <w:szCs w:val="28"/>
          <w:lang w:val="uk-UA"/>
        </w:rPr>
        <w:t>, ніж у 201</w:t>
      </w:r>
      <w:r w:rsidR="000D6AAA" w:rsidRPr="000D6AAA">
        <w:rPr>
          <w:sz w:val="28"/>
          <w:szCs w:val="28"/>
          <w:lang w:val="uk-UA"/>
        </w:rPr>
        <w:t>9</w:t>
      </w:r>
      <w:r w:rsidRPr="000D6AAA">
        <w:rPr>
          <w:sz w:val="28"/>
          <w:szCs w:val="28"/>
          <w:lang w:val="uk-UA"/>
        </w:rPr>
        <w:t xml:space="preserve"> році та на </w:t>
      </w:r>
      <w:r w:rsidR="000D6AAA" w:rsidRPr="00BC0C81">
        <w:rPr>
          <w:b/>
          <w:sz w:val="28"/>
          <w:szCs w:val="28"/>
          <w:lang w:val="uk-UA"/>
        </w:rPr>
        <w:t>15,</w:t>
      </w:r>
      <w:r w:rsidR="00BC0C81">
        <w:rPr>
          <w:b/>
          <w:sz w:val="28"/>
          <w:szCs w:val="28"/>
          <w:lang w:val="uk-UA"/>
        </w:rPr>
        <w:t>1</w:t>
      </w:r>
      <w:r w:rsidRPr="000D6AAA">
        <w:rPr>
          <w:b/>
          <w:sz w:val="28"/>
          <w:szCs w:val="28"/>
          <w:lang w:val="uk-UA"/>
        </w:rPr>
        <w:t> млн. грн</w:t>
      </w:r>
      <w:r w:rsidRPr="000D6AAA">
        <w:rPr>
          <w:sz w:val="28"/>
          <w:szCs w:val="28"/>
          <w:lang w:val="uk-UA"/>
        </w:rPr>
        <w:t xml:space="preserve"> більше ніж у 201</w:t>
      </w:r>
      <w:r w:rsidR="000D6AAA" w:rsidRPr="000D6AAA">
        <w:rPr>
          <w:sz w:val="28"/>
          <w:szCs w:val="28"/>
          <w:lang w:val="uk-UA"/>
        </w:rPr>
        <w:t>8</w:t>
      </w:r>
      <w:r w:rsidRPr="000D6AAA">
        <w:rPr>
          <w:sz w:val="28"/>
          <w:szCs w:val="28"/>
          <w:lang w:val="uk-UA"/>
        </w:rPr>
        <w:t> році;</w:t>
      </w:r>
    </w:p>
    <w:p w:rsidR="001A7DED" w:rsidRPr="000D6AAA" w:rsidRDefault="001A7DED" w:rsidP="001A7DED">
      <w:pPr>
        <w:ind w:firstLine="720"/>
        <w:jc w:val="both"/>
        <w:rPr>
          <w:sz w:val="28"/>
          <w:szCs w:val="28"/>
          <w:lang w:val="uk-UA"/>
        </w:rPr>
      </w:pPr>
      <w:r w:rsidRPr="000D6AAA">
        <w:rPr>
          <w:sz w:val="28"/>
          <w:szCs w:val="28"/>
          <w:lang w:val="uk-UA"/>
        </w:rPr>
        <w:t xml:space="preserve">- </w:t>
      </w:r>
      <w:r w:rsidRPr="000D6AAA">
        <w:rPr>
          <w:i/>
          <w:iCs/>
          <w:sz w:val="28"/>
          <w:szCs w:val="28"/>
          <w:lang w:val="uk-UA"/>
        </w:rPr>
        <w:t xml:space="preserve">харчування </w:t>
      </w:r>
      <w:r w:rsidRPr="000D6AAA">
        <w:rPr>
          <w:sz w:val="28"/>
          <w:szCs w:val="28"/>
          <w:lang w:val="uk-UA"/>
        </w:rPr>
        <w:t xml:space="preserve">– </w:t>
      </w:r>
      <w:r w:rsidR="000D6AAA" w:rsidRPr="000D6AAA">
        <w:rPr>
          <w:sz w:val="28"/>
          <w:szCs w:val="28"/>
          <w:lang w:val="uk-UA"/>
        </w:rPr>
        <w:t>5</w:t>
      </w:r>
      <w:r w:rsidR="00003432" w:rsidRPr="000D6AAA">
        <w:rPr>
          <w:b/>
          <w:sz w:val="28"/>
          <w:szCs w:val="28"/>
          <w:lang w:val="uk-UA"/>
        </w:rPr>
        <w:t>7,</w:t>
      </w:r>
      <w:r w:rsidR="000D6AAA" w:rsidRPr="000D6AAA">
        <w:rPr>
          <w:b/>
          <w:sz w:val="28"/>
          <w:szCs w:val="28"/>
          <w:lang w:val="uk-UA"/>
        </w:rPr>
        <w:t>2</w:t>
      </w:r>
      <w:r w:rsidRPr="000D6AAA">
        <w:rPr>
          <w:b/>
          <w:bCs/>
          <w:sz w:val="28"/>
          <w:szCs w:val="28"/>
          <w:lang w:val="uk-UA"/>
        </w:rPr>
        <w:t xml:space="preserve"> млн. </w:t>
      </w:r>
      <w:proofErr w:type="spellStart"/>
      <w:r w:rsidRPr="000D6AAA">
        <w:rPr>
          <w:b/>
          <w:bCs/>
          <w:sz w:val="28"/>
          <w:szCs w:val="28"/>
          <w:lang w:val="uk-UA"/>
        </w:rPr>
        <w:t>грн</w:t>
      </w:r>
      <w:proofErr w:type="spellEnd"/>
      <w:r w:rsidRPr="000D6AAA">
        <w:rPr>
          <w:sz w:val="28"/>
          <w:szCs w:val="28"/>
          <w:lang w:val="uk-UA"/>
        </w:rPr>
        <w:t>, (</w:t>
      </w:r>
      <w:r w:rsidR="000D6AAA" w:rsidRPr="000D6AAA">
        <w:rPr>
          <w:sz w:val="28"/>
          <w:szCs w:val="28"/>
          <w:lang w:val="uk-UA"/>
        </w:rPr>
        <w:t>2,8</w:t>
      </w:r>
      <w:r w:rsidRPr="000D6AAA">
        <w:rPr>
          <w:sz w:val="28"/>
          <w:szCs w:val="28"/>
          <w:lang w:val="uk-UA"/>
        </w:rPr>
        <w:t xml:space="preserve"> % від загальної суми видатків), що </w:t>
      </w:r>
      <w:r w:rsidR="000B63AD" w:rsidRPr="000D6AAA">
        <w:rPr>
          <w:sz w:val="28"/>
          <w:szCs w:val="28"/>
          <w:lang w:val="uk-UA"/>
        </w:rPr>
        <w:t xml:space="preserve">на </w:t>
      </w:r>
      <w:r w:rsidR="00003432" w:rsidRPr="000D6AAA">
        <w:rPr>
          <w:b/>
          <w:bCs/>
          <w:sz w:val="28"/>
          <w:szCs w:val="28"/>
          <w:lang w:val="uk-UA"/>
        </w:rPr>
        <w:t>3</w:t>
      </w:r>
      <w:r w:rsidR="000D6AAA" w:rsidRPr="000D6AAA">
        <w:rPr>
          <w:b/>
          <w:bCs/>
          <w:sz w:val="28"/>
          <w:szCs w:val="28"/>
          <w:lang w:val="uk-UA"/>
        </w:rPr>
        <w:t>0</w:t>
      </w:r>
      <w:r w:rsidR="00003432" w:rsidRPr="000D6AAA">
        <w:rPr>
          <w:b/>
          <w:bCs/>
          <w:sz w:val="28"/>
          <w:szCs w:val="28"/>
          <w:lang w:val="uk-UA"/>
        </w:rPr>
        <w:t>,</w:t>
      </w:r>
      <w:r w:rsidR="000D6AAA" w:rsidRPr="000D6AAA">
        <w:rPr>
          <w:b/>
          <w:bCs/>
          <w:sz w:val="28"/>
          <w:szCs w:val="28"/>
          <w:lang w:val="uk-UA"/>
        </w:rPr>
        <w:t>1</w:t>
      </w:r>
      <w:r w:rsidR="000B63AD" w:rsidRPr="000D6AAA">
        <w:rPr>
          <w:b/>
          <w:bCs/>
          <w:sz w:val="28"/>
          <w:szCs w:val="28"/>
          <w:lang w:val="uk-UA"/>
        </w:rPr>
        <w:t> млн. </w:t>
      </w:r>
      <w:proofErr w:type="spellStart"/>
      <w:r w:rsidR="00CA6F4C" w:rsidRPr="000D6AAA">
        <w:rPr>
          <w:b/>
          <w:bCs/>
          <w:sz w:val="28"/>
          <w:szCs w:val="28"/>
          <w:lang w:val="uk-UA"/>
        </w:rPr>
        <w:t>грн</w:t>
      </w:r>
      <w:proofErr w:type="spellEnd"/>
      <w:r w:rsidR="00CA6F4C" w:rsidRPr="000D6AAA">
        <w:rPr>
          <w:b/>
          <w:bCs/>
          <w:sz w:val="28"/>
          <w:szCs w:val="28"/>
          <w:lang w:val="uk-UA"/>
        </w:rPr>
        <w:t xml:space="preserve"> </w:t>
      </w:r>
      <w:r w:rsidR="000D6AAA" w:rsidRPr="000D6AAA">
        <w:rPr>
          <w:bCs/>
          <w:sz w:val="28"/>
          <w:szCs w:val="28"/>
          <w:lang w:val="uk-UA"/>
        </w:rPr>
        <w:t>мен</w:t>
      </w:r>
      <w:r w:rsidR="00FD0DCB" w:rsidRPr="000D6AAA">
        <w:rPr>
          <w:bCs/>
          <w:sz w:val="28"/>
          <w:szCs w:val="28"/>
          <w:lang w:val="uk-UA"/>
        </w:rPr>
        <w:t>ше</w:t>
      </w:r>
      <w:r w:rsidR="000B63AD" w:rsidRPr="000D6AAA">
        <w:rPr>
          <w:sz w:val="28"/>
          <w:szCs w:val="28"/>
          <w:lang w:val="uk-UA"/>
        </w:rPr>
        <w:t>, ніж у 201</w:t>
      </w:r>
      <w:r w:rsidR="000D6AAA" w:rsidRPr="000D6AAA">
        <w:rPr>
          <w:sz w:val="28"/>
          <w:szCs w:val="28"/>
          <w:lang w:val="uk-UA"/>
        </w:rPr>
        <w:t>9</w:t>
      </w:r>
      <w:r w:rsidR="000B63AD" w:rsidRPr="000D6AAA">
        <w:rPr>
          <w:sz w:val="28"/>
          <w:szCs w:val="28"/>
          <w:lang w:val="uk-UA"/>
        </w:rPr>
        <w:t> році</w:t>
      </w:r>
      <w:r w:rsidRPr="000D6AAA">
        <w:rPr>
          <w:sz w:val="28"/>
          <w:szCs w:val="28"/>
          <w:lang w:val="uk-UA"/>
        </w:rPr>
        <w:t xml:space="preserve"> та на </w:t>
      </w:r>
      <w:r w:rsidR="000D6AAA" w:rsidRPr="000D6AAA">
        <w:rPr>
          <w:b/>
          <w:sz w:val="28"/>
          <w:szCs w:val="28"/>
          <w:lang w:val="uk-UA"/>
        </w:rPr>
        <w:t>13,5</w:t>
      </w:r>
      <w:r w:rsidRPr="000D6AAA">
        <w:rPr>
          <w:b/>
          <w:sz w:val="28"/>
          <w:szCs w:val="28"/>
          <w:lang w:val="uk-UA"/>
        </w:rPr>
        <w:t> млн. грн</w:t>
      </w:r>
      <w:r w:rsidRPr="000D6AAA">
        <w:rPr>
          <w:sz w:val="28"/>
          <w:szCs w:val="28"/>
          <w:lang w:val="uk-UA"/>
        </w:rPr>
        <w:t xml:space="preserve"> більше ніж у 201</w:t>
      </w:r>
      <w:r w:rsidR="000D6AAA" w:rsidRPr="000D6AAA">
        <w:rPr>
          <w:sz w:val="28"/>
          <w:szCs w:val="28"/>
          <w:lang w:val="uk-UA"/>
        </w:rPr>
        <w:t>8</w:t>
      </w:r>
      <w:r w:rsidRPr="000D6AAA">
        <w:rPr>
          <w:sz w:val="28"/>
          <w:szCs w:val="28"/>
          <w:lang w:val="uk-UA"/>
        </w:rPr>
        <w:t> році;</w:t>
      </w:r>
    </w:p>
    <w:p w:rsidR="001A7DED" w:rsidRPr="00572546" w:rsidRDefault="001A7DED" w:rsidP="001A7DED">
      <w:pPr>
        <w:ind w:firstLine="720"/>
        <w:jc w:val="both"/>
        <w:rPr>
          <w:sz w:val="28"/>
          <w:szCs w:val="28"/>
          <w:lang w:val="uk-UA"/>
        </w:rPr>
      </w:pPr>
      <w:r w:rsidRPr="00572546">
        <w:rPr>
          <w:sz w:val="28"/>
          <w:szCs w:val="28"/>
          <w:lang w:val="uk-UA"/>
        </w:rPr>
        <w:t xml:space="preserve">- </w:t>
      </w:r>
      <w:r w:rsidRPr="00572546">
        <w:rPr>
          <w:i/>
          <w:iCs/>
          <w:sz w:val="28"/>
          <w:szCs w:val="28"/>
          <w:lang w:val="uk-UA"/>
        </w:rPr>
        <w:t>оплату комунальних послуг та енергоносіїв</w:t>
      </w:r>
      <w:r w:rsidRPr="00572546">
        <w:rPr>
          <w:sz w:val="28"/>
          <w:szCs w:val="28"/>
        </w:rPr>
        <w:t> </w:t>
      </w:r>
      <w:r w:rsidRPr="00572546">
        <w:rPr>
          <w:sz w:val="28"/>
          <w:szCs w:val="28"/>
          <w:lang w:val="uk-UA"/>
        </w:rPr>
        <w:t>–</w:t>
      </w:r>
      <w:r w:rsidRPr="00572546">
        <w:rPr>
          <w:sz w:val="28"/>
          <w:szCs w:val="28"/>
        </w:rPr>
        <w:t> </w:t>
      </w:r>
      <w:r w:rsidR="00572546" w:rsidRPr="00572546">
        <w:rPr>
          <w:b/>
          <w:sz w:val="28"/>
          <w:szCs w:val="28"/>
          <w:lang w:val="uk-UA"/>
        </w:rPr>
        <w:t>97,3</w:t>
      </w:r>
      <w:r w:rsidR="00572546" w:rsidRPr="00572546">
        <w:rPr>
          <w:sz w:val="28"/>
          <w:szCs w:val="28"/>
          <w:lang w:val="uk-UA"/>
        </w:rPr>
        <w:t xml:space="preserve"> </w:t>
      </w:r>
      <w:proofErr w:type="spellStart"/>
      <w:r w:rsidRPr="00572546">
        <w:rPr>
          <w:b/>
          <w:sz w:val="28"/>
          <w:szCs w:val="28"/>
          <w:lang w:val="uk-UA"/>
        </w:rPr>
        <w:t>млн</w:t>
      </w:r>
      <w:proofErr w:type="spellEnd"/>
      <w:r w:rsidRPr="00572546">
        <w:rPr>
          <w:b/>
          <w:sz w:val="28"/>
          <w:szCs w:val="28"/>
          <w:lang w:val="uk-UA"/>
        </w:rPr>
        <w:t>. грн</w:t>
      </w:r>
      <w:r w:rsidRPr="00572546">
        <w:rPr>
          <w:sz w:val="28"/>
          <w:szCs w:val="28"/>
          <w:lang w:val="uk-UA"/>
        </w:rPr>
        <w:t>, (</w:t>
      </w:r>
      <w:r w:rsidR="00572546" w:rsidRPr="00572546">
        <w:rPr>
          <w:sz w:val="28"/>
          <w:szCs w:val="28"/>
          <w:lang w:val="uk-UA"/>
        </w:rPr>
        <w:t>4,7</w:t>
      </w:r>
      <w:r w:rsidRPr="00572546">
        <w:rPr>
          <w:sz w:val="28"/>
          <w:szCs w:val="28"/>
          <w:lang w:val="uk-UA"/>
        </w:rPr>
        <w:t xml:space="preserve"> % від загальної суми видатків), що на </w:t>
      </w:r>
      <w:r w:rsidR="00572546" w:rsidRPr="00572546">
        <w:rPr>
          <w:b/>
          <w:bCs/>
          <w:sz w:val="28"/>
          <w:szCs w:val="28"/>
          <w:lang w:val="uk-UA"/>
        </w:rPr>
        <w:t>36,2</w:t>
      </w:r>
      <w:r w:rsidRPr="00572546">
        <w:rPr>
          <w:b/>
          <w:bCs/>
          <w:sz w:val="28"/>
          <w:szCs w:val="28"/>
          <w:lang w:val="uk-UA"/>
        </w:rPr>
        <w:t xml:space="preserve"> млн. </w:t>
      </w:r>
      <w:r w:rsidR="0001595E" w:rsidRPr="00572546">
        <w:rPr>
          <w:b/>
          <w:bCs/>
          <w:sz w:val="28"/>
          <w:szCs w:val="28"/>
          <w:lang w:val="uk-UA"/>
        </w:rPr>
        <w:t xml:space="preserve">грн </w:t>
      </w:r>
      <w:r w:rsidR="00572546" w:rsidRPr="00572546">
        <w:rPr>
          <w:bCs/>
          <w:sz w:val="28"/>
          <w:szCs w:val="28"/>
          <w:lang w:val="uk-UA"/>
        </w:rPr>
        <w:t>менше</w:t>
      </w:r>
      <w:r w:rsidRPr="00572546">
        <w:rPr>
          <w:sz w:val="28"/>
          <w:szCs w:val="28"/>
          <w:lang w:val="uk-UA"/>
        </w:rPr>
        <w:t>, ніж у 201</w:t>
      </w:r>
      <w:r w:rsidR="00572546" w:rsidRPr="00572546">
        <w:rPr>
          <w:sz w:val="28"/>
          <w:szCs w:val="28"/>
          <w:lang w:val="uk-UA"/>
        </w:rPr>
        <w:t>9</w:t>
      </w:r>
      <w:r w:rsidRPr="00572546">
        <w:rPr>
          <w:sz w:val="28"/>
          <w:szCs w:val="28"/>
          <w:lang w:val="uk-UA"/>
        </w:rPr>
        <w:t xml:space="preserve"> році та на </w:t>
      </w:r>
      <w:r w:rsidR="00572546" w:rsidRPr="00572546">
        <w:rPr>
          <w:b/>
          <w:sz w:val="28"/>
          <w:szCs w:val="28"/>
          <w:lang w:val="uk-UA"/>
        </w:rPr>
        <w:t>14,6</w:t>
      </w:r>
      <w:r w:rsidRPr="00572546">
        <w:rPr>
          <w:b/>
          <w:sz w:val="28"/>
          <w:szCs w:val="28"/>
          <w:lang w:val="uk-UA"/>
        </w:rPr>
        <w:t> млн. </w:t>
      </w:r>
      <w:r w:rsidR="0001595E" w:rsidRPr="00572546">
        <w:rPr>
          <w:b/>
          <w:sz w:val="28"/>
          <w:szCs w:val="28"/>
          <w:lang w:val="uk-UA"/>
        </w:rPr>
        <w:t xml:space="preserve">грн </w:t>
      </w:r>
      <w:r w:rsidR="00572546" w:rsidRPr="00572546">
        <w:rPr>
          <w:sz w:val="28"/>
          <w:szCs w:val="28"/>
          <w:lang w:val="uk-UA"/>
        </w:rPr>
        <w:t>менше</w:t>
      </w:r>
      <w:r w:rsidRPr="00572546">
        <w:rPr>
          <w:sz w:val="28"/>
          <w:szCs w:val="28"/>
          <w:lang w:val="uk-UA"/>
        </w:rPr>
        <w:t xml:space="preserve"> ніж у 201</w:t>
      </w:r>
      <w:r w:rsidR="00572546" w:rsidRPr="00572546">
        <w:rPr>
          <w:sz w:val="28"/>
          <w:szCs w:val="28"/>
          <w:lang w:val="uk-UA"/>
        </w:rPr>
        <w:t>8</w:t>
      </w:r>
      <w:r w:rsidRPr="00572546">
        <w:rPr>
          <w:sz w:val="28"/>
          <w:szCs w:val="28"/>
          <w:lang w:val="uk-UA"/>
        </w:rPr>
        <w:t xml:space="preserve"> році;</w:t>
      </w:r>
    </w:p>
    <w:p w:rsidR="001A7DED" w:rsidRPr="00572546" w:rsidRDefault="001A7DED" w:rsidP="001A7DED">
      <w:pPr>
        <w:ind w:firstLine="720"/>
        <w:jc w:val="both"/>
        <w:rPr>
          <w:sz w:val="28"/>
          <w:szCs w:val="28"/>
          <w:lang w:val="uk-UA"/>
        </w:rPr>
      </w:pPr>
      <w:r w:rsidRPr="00572546">
        <w:rPr>
          <w:sz w:val="28"/>
          <w:szCs w:val="28"/>
          <w:lang w:val="uk-UA"/>
        </w:rPr>
        <w:lastRenderedPageBreak/>
        <w:t xml:space="preserve">- </w:t>
      </w:r>
      <w:r w:rsidRPr="00572546">
        <w:rPr>
          <w:i/>
          <w:sz w:val="28"/>
          <w:szCs w:val="28"/>
          <w:lang w:val="uk-UA"/>
        </w:rPr>
        <w:t>видатки житлово-комунальному господарству</w:t>
      </w:r>
      <w:r w:rsidRPr="00572546">
        <w:rPr>
          <w:sz w:val="28"/>
          <w:szCs w:val="28"/>
          <w:lang w:val="uk-UA"/>
        </w:rPr>
        <w:t xml:space="preserve"> – </w:t>
      </w:r>
      <w:r w:rsidR="00572546" w:rsidRPr="00572546">
        <w:rPr>
          <w:b/>
          <w:sz w:val="28"/>
          <w:szCs w:val="28"/>
          <w:lang w:val="uk-UA"/>
        </w:rPr>
        <w:t>49,4</w:t>
      </w:r>
      <w:r w:rsidRPr="00572546">
        <w:rPr>
          <w:b/>
          <w:sz w:val="28"/>
          <w:szCs w:val="28"/>
          <w:lang w:val="uk-UA"/>
        </w:rPr>
        <w:t xml:space="preserve"> млн. грн</w:t>
      </w:r>
      <w:r w:rsidRPr="00572546">
        <w:rPr>
          <w:sz w:val="28"/>
          <w:szCs w:val="28"/>
          <w:lang w:val="uk-UA"/>
        </w:rPr>
        <w:t xml:space="preserve"> (</w:t>
      </w:r>
      <w:r w:rsidR="00D37CEA" w:rsidRPr="00572546">
        <w:rPr>
          <w:sz w:val="28"/>
          <w:szCs w:val="28"/>
          <w:lang w:val="uk-UA"/>
        </w:rPr>
        <w:t>2,</w:t>
      </w:r>
      <w:r w:rsidR="00572546" w:rsidRPr="00572546">
        <w:rPr>
          <w:sz w:val="28"/>
          <w:szCs w:val="28"/>
          <w:lang w:val="uk-UA"/>
        </w:rPr>
        <w:t>4</w:t>
      </w:r>
      <w:r w:rsidRPr="00572546">
        <w:rPr>
          <w:sz w:val="28"/>
          <w:szCs w:val="28"/>
          <w:lang w:val="uk-UA"/>
        </w:rPr>
        <w:t xml:space="preserve"> % від загальної суми видатків), що на </w:t>
      </w:r>
      <w:r w:rsidR="00572546" w:rsidRPr="00572546">
        <w:rPr>
          <w:b/>
          <w:bCs/>
          <w:sz w:val="28"/>
          <w:szCs w:val="28"/>
          <w:lang w:val="uk-UA"/>
        </w:rPr>
        <w:t>10,8</w:t>
      </w:r>
      <w:r w:rsidRPr="00572546">
        <w:rPr>
          <w:b/>
          <w:bCs/>
          <w:sz w:val="28"/>
          <w:szCs w:val="28"/>
          <w:lang w:val="uk-UA"/>
        </w:rPr>
        <w:t xml:space="preserve"> млн. </w:t>
      </w:r>
      <w:r w:rsidR="00DC0614" w:rsidRPr="00572546">
        <w:rPr>
          <w:b/>
          <w:bCs/>
          <w:sz w:val="28"/>
          <w:szCs w:val="28"/>
          <w:lang w:val="uk-UA"/>
        </w:rPr>
        <w:t xml:space="preserve">грн </w:t>
      </w:r>
      <w:r w:rsidR="00452D74" w:rsidRPr="00572546">
        <w:rPr>
          <w:bCs/>
          <w:sz w:val="28"/>
          <w:szCs w:val="28"/>
          <w:lang w:val="uk-UA"/>
        </w:rPr>
        <w:t>більше</w:t>
      </w:r>
      <w:r w:rsidRPr="00572546">
        <w:rPr>
          <w:sz w:val="28"/>
          <w:szCs w:val="28"/>
          <w:lang w:val="uk-UA"/>
        </w:rPr>
        <w:t>, ніж у 201</w:t>
      </w:r>
      <w:r w:rsidR="00572546" w:rsidRPr="00572546">
        <w:rPr>
          <w:sz w:val="28"/>
          <w:szCs w:val="28"/>
          <w:lang w:val="uk-UA"/>
        </w:rPr>
        <w:t>9</w:t>
      </w:r>
      <w:r w:rsidRPr="00572546">
        <w:rPr>
          <w:sz w:val="28"/>
          <w:szCs w:val="28"/>
          <w:lang w:val="uk-UA"/>
        </w:rPr>
        <w:t xml:space="preserve"> році та на </w:t>
      </w:r>
      <w:r w:rsidR="00572546" w:rsidRPr="00572546">
        <w:rPr>
          <w:b/>
          <w:sz w:val="28"/>
          <w:szCs w:val="28"/>
          <w:lang w:val="uk-UA"/>
        </w:rPr>
        <w:t>15,5</w:t>
      </w:r>
      <w:r w:rsidRPr="00572546">
        <w:rPr>
          <w:b/>
          <w:sz w:val="28"/>
          <w:szCs w:val="28"/>
          <w:lang w:val="uk-UA"/>
        </w:rPr>
        <w:t> млн. </w:t>
      </w:r>
      <w:r w:rsidR="00DC0614" w:rsidRPr="00572546">
        <w:rPr>
          <w:b/>
          <w:sz w:val="28"/>
          <w:szCs w:val="28"/>
          <w:lang w:val="uk-UA"/>
        </w:rPr>
        <w:t xml:space="preserve">грн </w:t>
      </w:r>
      <w:r w:rsidR="00572546" w:rsidRPr="00572546">
        <w:rPr>
          <w:sz w:val="28"/>
          <w:szCs w:val="28"/>
          <w:lang w:val="uk-UA"/>
        </w:rPr>
        <w:t>більше</w:t>
      </w:r>
      <w:r w:rsidRPr="00572546">
        <w:rPr>
          <w:sz w:val="28"/>
          <w:szCs w:val="28"/>
          <w:lang w:val="uk-UA"/>
        </w:rPr>
        <w:t xml:space="preserve"> ніж у </w:t>
      </w:r>
      <w:r w:rsidR="00452D74" w:rsidRPr="00572546">
        <w:rPr>
          <w:sz w:val="28"/>
          <w:szCs w:val="28"/>
          <w:lang w:val="uk-UA"/>
        </w:rPr>
        <w:t>201</w:t>
      </w:r>
      <w:r w:rsidR="00572546" w:rsidRPr="00572546">
        <w:rPr>
          <w:sz w:val="28"/>
          <w:szCs w:val="28"/>
          <w:lang w:val="uk-UA"/>
        </w:rPr>
        <w:t>8</w:t>
      </w:r>
      <w:r w:rsidRPr="00572546">
        <w:rPr>
          <w:sz w:val="28"/>
          <w:szCs w:val="28"/>
          <w:lang w:val="uk-UA"/>
        </w:rPr>
        <w:t>році</w:t>
      </w:r>
      <w:r w:rsidR="00452D74" w:rsidRPr="00572546">
        <w:rPr>
          <w:sz w:val="28"/>
          <w:szCs w:val="28"/>
          <w:lang w:val="uk-UA"/>
        </w:rPr>
        <w:t>;</w:t>
      </w:r>
    </w:p>
    <w:p w:rsidR="001A7DED" w:rsidRPr="00572546" w:rsidRDefault="001A7DED" w:rsidP="001A7DED">
      <w:pPr>
        <w:ind w:firstLine="720"/>
        <w:jc w:val="both"/>
        <w:rPr>
          <w:sz w:val="28"/>
          <w:szCs w:val="28"/>
          <w:lang w:val="uk-UA"/>
        </w:rPr>
      </w:pPr>
      <w:r w:rsidRPr="00572546">
        <w:rPr>
          <w:sz w:val="28"/>
          <w:szCs w:val="28"/>
          <w:lang w:val="uk-UA"/>
        </w:rPr>
        <w:t xml:space="preserve">- </w:t>
      </w:r>
      <w:r w:rsidRPr="00572546">
        <w:rPr>
          <w:i/>
          <w:sz w:val="28"/>
          <w:szCs w:val="28"/>
          <w:lang w:val="uk-UA"/>
        </w:rPr>
        <w:t>проведення інших статей видатків бюджетних установ</w:t>
      </w:r>
      <w:r w:rsidRPr="00572546">
        <w:rPr>
          <w:sz w:val="28"/>
          <w:szCs w:val="28"/>
          <w:lang w:val="uk-UA"/>
        </w:rPr>
        <w:t xml:space="preserve"> – </w:t>
      </w:r>
      <w:r w:rsidR="00452D74" w:rsidRPr="00572546">
        <w:rPr>
          <w:b/>
          <w:sz w:val="28"/>
          <w:szCs w:val="28"/>
          <w:lang w:val="uk-UA"/>
        </w:rPr>
        <w:t>20</w:t>
      </w:r>
      <w:r w:rsidR="00572546" w:rsidRPr="00572546">
        <w:rPr>
          <w:b/>
          <w:sz w:val="28"/>
          <w:szCs w:val="28"/>
          <w:lang w:val="uk-UA"/>
        </w:rPr>
        <w:t>5,</w:t>
      </w:r>
      <w:r w:rsidR="00452D74" w:rsidRPr="00572546">
        <w:rPr>
          <w:b/>
          <w:sz w:val="28"/>
          <w:szCs w:val="28"/>
          <w:lang w:val="uk-UA"/>
        </w:rPr>
        <w:t>1</w:t>
      </w:r>
      <w:r w:rsidRPr="00572546">
        <w:rPr>
          <w:b/>
          <w:sz w:val="28"/>
          <w:szCs w:val="28"/>
          <w:lang w:val="uk-UA"/>
        </w:rPr>
        <w:t> млн. </w:t>
      </w:r>
      <w:proofErr w:type="spellStart"/>
      <w:r w:rsidRPr="00572546">
        <w:rPr>
          <w:b/>
          <w:sz w:val="28"/>
          <w:szCs w:val="28"/>
          <w:lang w:val="uk-UA"/>
        </w:rPr>
        <w:t>грн</w:t>
      </w:r>
      <w:proofErr w:type="spellEnd"/>
      <w:r w:rsidRPr="00572546">
        <w:rPr>
          <w:sz w:val="28"/>
          <w:szCs w:val="28"/>
          <w:lang w:val="uk-UA"/>
        </w:rPr>
        <w:t>, (</w:t>
      </w:r>
      <w:r w:rsidR="00572546" w:rsidRPr="00572546">
        <w:rPr>
          <w:sz w:val="28"/>
          <w:szCs w:val="28"/>
          <w:lang w:val="uk-UA"/>
        </w:rPr>
        <w:t>9,9</w:t>
      </w:r>
      <w:r w:rsidRPr="00572546">
        <w:rPr>
          <w:sz w:val="28"/>
          <w:szCs w:val="28"/>
          <w:lang w:val="uk-UA"/>
        </w:rPr>
        <w:t xml:space="preserve"> % від загальної суми видатків), що на </w:t>
      </w:r>
      <w:r w:rsidR="00572546" w:rsidRPr="00572546">
        <w:rPr>
          <w:b/>
          <w:bCs/>
          <w:sz w:val="28"/>
          <w:szCs w:val="28"/>
          <w:lang w:val="uk-UA"/>
        </w:rPr>
        <w:t>3,3</w:t>
      </w:r>
      <w:r w:rsidRPr="00572546">
        <w:rPr>
          <w:b/>
          <w:bCs/>
          <w:sz w:val="28"/>
          <w:szCs w:val="28"/>
          <w:lang w:val="uk-UA"/>
        </w:rPr>
        <w:t xml:space="preserve"> млн. </w:t>
      </w:r>
      <w:r w:rsidR="00377F2E" w:rsidRPr="00572546">
        <w:rPr>
          <w:b/>
          <w:bCs/>
          <w:sz w:val="28"/>
          <w:szCs w:val="28"/>
          <w:lang w:val="uk-UA"/>
        </w:rPr>
        <w:t xml:space="preserve">грн </w:t>
      </w:r>
      <w:r w:rsidRPr="00572546">
        <w:rPr>
          <w:bCs/>
          <w:sz w:val="28"/>
          <w:szCs w:val="28"/>
          <w:lang w:val="uk-UA"/>
        </w:rPr>
        <w:t>більше</w:t>
      </w:r>
      <w:r w:rsidRPr="00572546">
        <w:rPr>
          <w:sz w:val="28"/>
          <w:szCs w:val="28"/>
          <w:lang w:val="uk-UA"/>
        </w:rPr>
        <w:t>, ніж у 201</w:t>
      </w:r>
      <w:r w:rsidR="00572546" w:rsidRPr="00572546">
        <w:rPr>
          <w:sz w:val="28"/>
          <w:szCs w:val="28"/>
          <w:lang w:val="uk-UA"/>
        </w:rPr>
        <w:t>9</w:t>
      </w:r>
      <w:r w:rsidRPr="00572546">
        <w:rPr>
          <w:sz w:val="28"/>
          <w:szCs w:val="28"/>
          <w:lang w:val="uk-UA"/>
        </w:rPr>
        <w:t xml:space="preserve"> році та на </w:t>
      </w:r>
      <w:r w:rsidR="00572546" w:rsidRPr="00572546">
        <w:rPr>
          <w:b/>
          <w:sz w:val="28"/>
          <w:szCs w:val="28"/>
          <w:lang w:val="uk-UA"/>
        </w:rPr>
        <w:t>78,5</w:t>
      </w:r>
      <w:r w:rsidRPr="00572546">
        <w:rPr>
          <w:b/>
          <w:sz w:val="28"/>
          <w:szCs w:val="28"/>
          <w:lang w:val="uk-UA"/>
        </w:rPr>
        <w:t> млн. грн</w:t>
      </w:r>
      <w:r w:rsidRPr="00572546">
        <w:rPr>
          <w:sz w:val="28"/>
          <w:szCs w:val="28"/>
          <w:lang w:val="uk-UA"/>
        </w:rPr>
        <w:t xml:space="preserve"> більше ніж у 201</w:t>
      </w:r>
      <w:r w:rsidR="00572546" w:rsidRPr="00572546">
        <w:rPr>
          <w:sz w:val="28"/>
          <w:szCs w:val="28"/>
          <w:lang w:val="uk-UA"/>
        </w:rPr>
        <w:t>8</w:t>
      </w:r>
      <w:r w:rsidRPr="00572546">
        <w:rPr>
          <w:sz w:val="28"/>
          <w:szCs w:val="28"/>
          <w:lang w:val="uk-UA"/>
        </w:rPr>
        <w:t xml:space="preserve"> році</w:t>
      </w:r>
      <w:r w:rsidR="000B63AD" w:rsidRPr="00572546">
        <w:rPr>
          <w:sz w:val="28"/>
          <w:szCs w:val="28"/>
          <w:lang w:val="uk-UA"/>
        </w:rPr>
        <w:t>.</w:t>
      </w:r>
    </w:p>
    <w:p w:rsidR="0028428F" w:rsidRPr="00D364BD" w:rsidRDefault="0028428F" w:rsidP="001A7DED">
      <w:pPr>
        <w:ind w:firstLine="720"/>
        <w:jc w:val="both"/>
        <w:rPr>
          <w:sz w:val="28"/>
          <w:szCs w:val="28"/>
          <w:lang w:val="uk-UA"/>
        </w:rPr>
      </w:pPr>
    </w:p>
    <w:p w:rsidR="001A7DED" w:rsidRPr="00D364BD" w:rsidRDefault="001A7DED" w:rsidP="001A7DED">
      <w:pPr>
        <w:ind w:firstLine="720"/>
        <w:jc w:val="both"/>
        <w:rPr>
          <w:sz w:val="28"/>
          <w:szCs w:val="28"/>
          <w:lang w:val="uk-UA"/>
        </w:rPr>
      </w:pPr>
      <w:r w:rsidRPr="00D364BD">
        <w:rPr>
          <w:sz w:val="28"/>
          <w:szCs w:val="28"/>
          <w:lang w:val="uk-UA"/>
        </w:rPr>
        <w:t>Із загальної суми загального фонду у 20</w:t>
      </w:r>
      <w:r w:rsidR="001142B6" w:rsidRPr="00D364BD">
        <w:rPr>
          <w:sz w:val="28"/>
          <w:szCs w:val="28"/>
          <w:lang w:val="uk-UA"/>
        </w:rPr>
        <w:t>20</w:t>
      </w:r>
      <w:r w:rsidRPr="00D364BD">
        <w:rPr>
          <w:sz w:val="28"/>
          <w:szCs w:val="28"/>
          <w:lang w:val="uk-UA"/>
        </w:rPr>
        <w:t xml:space="preserve"> році проведено видатків по галузям на:</w:t>
      </w:r>
    </w:p>
    <w:p w:rsidR="001A7DED" w:rsidRPr="00D364BD" w:rsidRDefault="001A7DED" w:rsidP="001A7DE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D364BD">
        <w:rPr>
          <w:i/>
          <w:iCs/>
          <w:sz w:val="28"/>
          <w:szCs w:val="28"/>
          <w:lang w:val="uk-UA"/>
        </w:rPr>
        <w:t>освіту</w:t>
      </w:r>
      <w:r w:rsidRPr="00D364BD">
        <w:rPr>
          <w:sz w:val="28"/>
          <w:szCs w:val="28"/>
          <w:lang w:val="uk-UA"/>
        </w:rPr>
        <w:t xml:space="preserve"> – </w:t>
      </w:r>
      <w:r w:rsidRPr="00D364BD">
        <w:rPr>
          <w:b/>
          <w:bCs/>
          <w:sz w:val="28"/>
          <w:szCs w:val="28"/>
          <w:lang w:val="uk-UA"/>
        </w:rPr>
        <w:t>1</w:t>
      </w:r>
      <w:r w:rsidR="0028428F" w:rsidRPr="00D364BD">
        <w:rPr>
          <w:b/>
          <w:bCs/>
          <w:sz w:val="28"/>
          <w:szCs w:val="28"/>
          <w:lang w:val="uk-UA"/>
        </w:rPr>
        <w:t> </w:t>
      </w:r>
      <w:r w:rsidR="001142B6" w:rsidRPr="00D364BD">
        <w:rPr>
          <w:b/>
          <w:bCs/>
          <w:sz w:val="28"/>
          <w:szCs w:val="28"/>
          <w:lang w:val="uk-UA"/>
        </w:rPr>
        <w:t>779</w:t>
      </w:r>
      <w:r w:rsidR="0028428F" w:rsidRPr="00D364BD">
        <w:rPr>
          <w:b/>
          <w:bCs/>
          <w:sz w:val="28"/>
          <w:szCs w:val="28"/>
          <w:lang w:val="uk-UA"/>
        </w:rPr>
        <w:t>,</w:t>
      </w:r>
      <w:r w:rsidR="001142B6" w:rsidRPr="00D364BD">
        <w:rPr>
          <w:b/>
          <w:bCs/>
          <w:sz w:val="28"/>
          <w:szCs w:val="28"/>
          <w:lang w:val="uk-UA"/>
        </w:rPr>
        <w:t>0</w:t>
      </w:r>
      <w:r w:rsidRPr="00D364BD">
        <w:rPr>
          <w:b/>
          <w:bCs/>
          <w:sz w:val="28"/>
          <w:szCs w:val="28"/>
          <w:lang w:val="uk-UA"/>
        </w:rPr>
        <w:t xml:space="preserve"> млн. </w:t>
      </w:r>
      <w:proofErr w:type="spellStart"/>
      <w:r w:rsidR="00635619" w:rsidRPr="00D364BD">
        <w:rPr>
          <w:b/>
          <w:bCs/>
          <w:sz w:val="28"/>
          <w:szCs w:val="28"/>
          <w:lang w:val="uk-UA"/>
        </w:rPr>
        <w:t>грн</w:t>
      </w:r>
      <w:proofErr w:type="spellEnd"/>
      <w:r w:rsidR="00635619" w:rsidRPr="00D364BD">
        <w:rPr>
          <w:b/>
          <w:bCs/>
          <w:sz w:val="28"/>
          <w:szCs w:val="28"/>
          <w:lang w:val="uk-UA"/>
        </w:rPr>
        <w:t xml:space="preserve"> </w:t>
      </w:r>
      <w:r w:rsidRPr="00D364BD">
        <w:rPr>
          <w:bCs/>
          <w:sz w:val="28"/>
          <w:szCs w:val="28"/>
          <w:lang w:val="uk-UA"/>
        </w:rPr>
        <w:t xml:space="preserve">(у </w:t>
      </w:r>
      <w:r w:rsidR="001142B6" w:rsidRPr="00D364BD">
        <w:rPr>
          <w:bCs/>
          <w:sz w:val="28"/>
          <w:szCs w:val="28"/>
          <w:lang w:val="uk-UA"/>
        </w:rPr>
        <w:t xml:space="preserve">2019 році – 1648,3 млн. </w:t>
      </w:r>
      <w:proofErr w:type="spellStart"/>
      <w:r w:rsidR="001142B6" w:rsidRPr="00D364BD">
        <w:rPr>
          <w:bCs/>
          <w:sz w:val="28"/>
          <w:szCs w:val="28"/>
          <w:lang w:val="uk-UA"/>
        </w:rPr>
        <w:t>грн</w:t>
      </w:r>
      <w:proofErr w:type="spellEnd"/>
      <w:r w:rsidR="001142B6" w:rsidRPr="00D364BD">
        <w:rPr>
          <w:bCs/>
          <w:sz w:val="28"/>
          <w:szCs w:val="28"/>
          <w:lang w:val="uk-UA"/>
        </w:rPr>
        <w:t xml:space="preserve">, </w:t>
      </w:r>
      <w:r w:rsidRPr="00D364BD">
        <w:rPr>
          <w:bCs/>
          <w:sz w:val="28"/>
          <w:szCs w:val="28"/>
          <w:lang w:val="uk-UA"/>
        </w:rPr>
        <w:t>201</w:t>
      </w:r>
      <w:r w:rsidR="00FB01B3" w:rsidRPr="00D364BD">
        <w:rPr>
          <w:bCs/>
          <w:sz w:val="28"/>
          <w:szCs w:val="28"/>
          <w:lang w:val="uk-UA"/>
        </w:rPr>
        <w:t>8</w:t>
      </w:r>
      <w:r w:rsidRPr="00D364BD">
        <w:rPr>
          <w:bCs/>
          <w:sz w:val="28"/>
          <w:szCs w:val="28"/>
          <w:lang w:val="uk-UA"/>
        </w:rPr>
        <w:t xml:space="preserve"> році – </w:t>
      </w:r>
      <w:r w:rsidR="00882006" w:rsidRPr="00D364BD">
        <w:rPr>
          <w:bCs/>
          <w:sz w:val="28"/>
          <w:szCs w:val="28"/>
          <w:lang w:val="uk-UA"/>
        </w:rPr>
        <w:t>1</w:t>
      </w:r>
      <w:r w:rsidR="00FB01B3" w:rsidRPr="00D364BD">
        <w:rPr>
          <w:bCs/>
          <w:sz w:val="28"/>
          <w:szCs w:val="28"/>
          <w:lang w:val="uk-UA"/>
        </w:rPr>
        <w:t> 291,0</w:t>
      </w:r>
      <w:r w:rsidRPr="00D364BD">
        <w:rPr>
          <w:bCs/>
          <w:sz w:val="28"/>
          <w:szCs w:val="28"/>
          <w:lang w:val="uk-UA"/>
        </w:rPr>
        <w:t xml:space="preserve"> млн. </w:t>
      </w:r>
      <w:proofErr w:type="spellStart"/>
      <w:r w:rsidRPr="00D364BD">
        <w:rPr>
          <w:bCs/>
          <w:sz w:val="28"/>
          <w:szCs w:val="28"/>
          <w:lang w:val="uk-UA"/>
        </w:rPr>
        <w:t>грн</w:t>
      </w:r>
      <w:proofErr w:type="spellEnd"/>
      <w:r w:rsidRPr="00D364BD">
        <w:rPr>
          <w:bCs/>
          <w:sz w:val="28"/>
          <w:szCs w:val="28"/>
          <w:lang w:val="uk-UA"/>
        </w:rPr>
        <w:t>)</w:t>
      </w:r>
      <w:r w:rsidRPr="00D364BD">
        <w:rPr>
          <w:sz w:val="28"/>
          <w:szCs w:val="28"/>
          <w:lang w:val="uk-UA"/>
        </w:rPr>
        <w:t>;</w:t>
      </w:r>
    </w:p>
    <w:p w:rsidR="001A7DED" w:rsidRPr="00D364BD" w:rsidRDefault="001A7DED" w:rsidP="001A7DE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D364BD">
        <w:rPr>
          <w:i/>
          <w:iCs/>
          <w:sz w:val="28"/>
          <w:szCs w:val="28"/>
          <w:lang w:val="uk-UA"/>
        </w:rPr>
        <w:t>соціальний захист та соціальне забезпечення</w:t>
      </w:r>
      <w:r w:rsidRPr="00D364BD">
        <w:rPr>
          <w:sz w:val="28"/>
          <w:szCs w:val="28"/>
          <w:lang w:val="uk-UA"/>
        </w:rPr>
        <w:t xml:space="preserve"> – </w:t>
      </w:r>
      <w:r w:rsidR="00990DCC" w:rsidRPr="00D364BD">
        <w:rPr>
          <w:b/>
          <w:sz w:val="28"/>
          <w:szCs w:val="28"/>
          <w:lang w:val="uk-UA"/>
        </w:rPr>
        <w:t>73,3</w:t>
      </w:r>
      <w:r w:rsidRPr="00D364BD">
        <w:rPr>
          <w:b/>
          <w:sz w:val="28"/>
          <w:szCs w:val="28"/>
          <w:lang w:val="uk-UA"/>
        </w:rPr>
        <w:t> </w:t>
      </w:r>
      <w:r w:rsidRPr="00D364BD">
        <w:rPr>
          <w:b/>
          <w:bCs/>
          <w:sz w:val="28"/>
          <w:szCs w:val="28"/>
          <w:lang w:val="uk-UA"/>
        </w:rPr>
        <w:t>млн. </w:t>
      </w:r>
      <w:proofErr w:type="spellStart"/>
      <w:r w:rsidRPr="00D364BD">
        <w:rPr>
          <w:b/>
          <w:bCs/>
          <w:sz w:val="28"/>
          <w:szCs w:val="28"/>
          <w:lang w:val="uk-UA"/>
        </w:rPr>
        <w:t>грн</w:t>
      </w:r>
      <w:proofErr w:type="spellEnd"/>
      <w:r w:rsidRPr="00D364BD">
        <w:rPr>
          <w:b/>
          <w:bCs/>
          <w:sz w:val="28"/>
          <w:szCs w:val="28"/>
          <w:lang w:val="uk-UA"/>
        </w:rPr>
        <w:t> </w:t>
      </w:r>
      <w:r w:rsidRPr="00D364BD">
        <w:rPr>
          <w:bCs/>
          <w:sz w:val="28"/>
          <w:szCs w:val="28"/>
          <w:lang w:val="uk-UA"/>
        </w:rPr>
        <w:t>(у </w:t>
      </w:r>
      <w:r w:rsidR="00990DCC" w:rsidRPr="00D364BD">
        <w:rPr>
          <w:bCs/>
          <w:sz w:val="28"/>
          <w:szCs w:val="28"/>
          <w:lang w:val="uk-UA"/>
        </w:rPr>
        <w:t>2019</w:t>
      </w:r>
      <w:r w:rsidR="00843EA1" w:rsidRPr="00D364BD">
        <w:rPr>
          <w:bCs/>
          <w:sz w:val="28"/>
          <w:szCs w:val="28"/>
          <w:lang w:val="uk-UA"/>
        </w:rPr>
        <w:t> </w:t>
      </w:r>
      <w:r w:rsidR="00990DCC" w:rsidRPr="00D364BD">
        <w:rPr>
          <w:bCs/>
          <w:sz w:val="28"/>
          <w:szCs w:val="28"/>
          <w:lang w:val="uk-UA"/>
        </w:rPr>
        <w:t xml:space="preserve">році – 59,9 млн. </w:t>
      </w:r>
      <w:proofErr w:type="spellStart"/>
      <w:r w:rsidR="00990DCC" w:rsidRPr="00D364BD">
        <w:rPr>
          <w:bCs/>
          <w:sz w:val="28"/>
          <w:szCs w:val="28"/>
          <w:lang w:val="uk-UA"/>
        </w:rPr>
        <w:t>грн</w:t>
      </w:r>
      <w:proofErr w:type="spellEnd"/>
      <w:r w:rsidR="00990DCC" w:rsidRPr="00D364BD">
        <w:rPr>
          <w:bCs/>
          <w:sz w:val="28"/>
          <w:szCs w:val="28"/>
          <w:lang w:val="uk-UA"/>
        </w:rPr>
        <w:t xml:space="preserve">, </w:t>
      </w:r>
      <w:r w:rsidRPr="00D364BD">
        <w:rPr>
          <w:bCs/>
          <w:sz w:val="28"/>
          <w:szCs w:val="28"/>
          <w:lang w:val="uk-UA"/>
        </w:rPr>
        <w:t>201</w:t>
      </w:r>
      <w:r w:rsidR="00FB01B3" w:rsidRPr="00D364BD">
        <w:rPr>
          <w:bCs/>
          <w:sz w:val="28"/>
          <w:szCs w:val="28"/>
          <w:lang w:val="uk-UA"/>
        </w:rPr>
        <w:t>8</w:t>
      </w:r>
      <w:r w:rsidRPr="00D364BD">
        <w:rPr>
          <w:bCs/>
          <w:sz w:val="28"/>
          <w:szCs w:val="28"/>
          <w:lang w:val="uk-UA"/>
        </w:rPr>
        <w:t xml:space="preserve"> році – </w:t>
      </w:r>
      <w:r w:rsidR="00FB01B3" w:rsidRPr="00D364BD">
        <w:rPr>
          <w:bCs/>
          <w:sz w:val="28"/>
          <w:szCs w:val="28"/>
          <w:lang w:val="uk-UA"/>
        </w:rPr>
        <w:t>43,8</w:t>
      </w:r>
      <w:r w:rsidRPr="00D364BD">
        <w:rPr>
          <w:bCs/>
          <w:sz w:val="28"/>
          <w:szCs w:val="28"/>
          <w:lang w:val="uk-UA"/>
        </w:rPr>
        <w:t xml:space="preserve"> млн. </w:t>
      </w:r>
      <w:proofErr w:type="spellStart"/>
      <w:r w:rsidRPr="00D364BD">
        <w:rPr>
          <w:bCs/>
          <w:sz w:val="28"/>
          <w:szCs w:val="28"/>
          <w:lang w:val="uk-UA"/>
        </w:rPr>
        <w:t>грн</w:t>
      </w:r>
      <w:proofErr w:type="spellEnd"/>
      <w:r w:rsidRPr="00D364BD">
        <w:rPr>
          <w:bCs/>
          <w:sz w:val="28"/>
          <w:szCs w:val="28"/>
          <w:lang w:val="uk-UA"/>
        </w:rPr>
        <w:t>)</w:t>
      </w:r>
      <w:r w:rsidRPr="00D364BD">
        <w:rPr>
          <w:sz w:val="28"/>
          <w:szCs w:val="28"/>
          <w:lang w:val="uk-UA"/>
        </w:rPr>
        <w:t>;</w:t>
      </w:r>
    </w:p>
    <w:p w:rsidR="001A7DED" w:rsidRPr="00D364BD" w:rsidRDefault="001A7DED" w:rsidP="001A7DE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D364BD">
        <w:rPr>
          <w:i/>
          <w:iCs/>
          <w:sz w:val="28"/>
          <w:szCs w:val="28"/>
          <w:lang w:val="uk-UA"/>
        </w:rPr>
        <w:t>житлово-комунальне господарство</w:t>
      </w:r>
      <w:r w:rsidRPr="00D364BD">
        <w:rPr>
          <w:sz w:val="28"/>
          <w:szCs w:val="28"/>
          <w:lang w:val="uk-UA"/>
        </w:rPr>
        <w:t xml:space="preserve"> – </w:t>
      </w:r>
      <w:r w:rsidR="00843EA1" w:rsidRPr="00D364BD">
        <w:rPr>
          <w:b/>
          <w:sz w:val="28"/>
          <w:szCs w:val="28"/>
          <w:lang w:val="uk-UA"/>
        </w:rPr>
        <w:t>49,4</w:t>
      </w:r>
      <w:r w:rsidRPr="00D364BD">
        <w:rPr>
          <w:b/>
          <w:bCs/>
          <w:sz w:val="28"/>
          <w:szCs w:val="28"/>
          <w:lang w:val="uk-UA"/>
        </w:rPr>
        <w:t xml:space="preserve"> млн. </w:t>
      </w:r>
      <w:proofErr w:type="spellStart"/>
      <w:r w:rsidR="00DC0614" w:rsidRPr="00D364BD">
        <w:rPr>
          <w:b/>
          <w:bCs/>
          <w:sz w:val="28"/>
          <w:szCs w:val="28"/>
          <w:lang w:val="uk-UA"/>
        </w:rPr>
        <w:t>грн</w:t>
      </w:r>
      <w:proofErr w:type="spellEnd"/>
      <w:r w:rsidR="00DC0614" w:rsidRPr="00D364BD">
        <w:rPr>
          <w:b/>
          <w:bCs/>
          <w:sz w:val="28"/>
          <w:szCs w:val="28"/>
          <w:lang w:val="uk-UA"/>
        </w:rPr>
        <w:t xml:space="preserve"> </w:t>
      </w:r>
      <w:r w:rsidRPr="00D364BD">
        <w:rPr>
          <w:bCs/>
          <w:sz w:val="28"/>
          <w:szCs w:val="28"/>
          <w:lang w:val="uk-UA"/>
        </w:rPr>
        <w:t xml:space="preserve">(у </w:t>
      </w:r>
      <w:r w:rsidR="00843EA1" w:rsidRPr="00D364BD">
        <w:rPr>
          <w:bCs/>
          <w:sz w:val="28"/>
          <w:szCs w:val="28"/>
          <w:lang w:val="uk-UA"/>
        </w:rPr>
        <w:t xml:space="preserve">2019 році – 38,6 млн. </w:t>
      </w:r>
      <w:proofErr w:type="spellStart"/>
      <w:r w:rsidR="00843EA1" w:rsidRPr="00D364BD">
        <w:rPr>
          <w:bCs/>
          <w:sz w:val="28"/>
          <w:szCs w:val="28"/>
          <w:lang w:val="uk-UA"/>
        </w:rPr>
        <w:t>грн</w:t>
      </w:r>
      <w:proofErr w:type="spellEnd"/>
      <w:r w:rsidR="00843EA1" w:rsidRPr="00D364BD">
        <w:rPr>
          <w:bCs/>
          <w:sz w:val="28"/>
          <w:szCs w:val="28"/>
          <w:lang w:val="uk-UA"/>
        </w:rPr>
        <w:t xml:space="preserve">, </w:t>
      </w:r>
      <w:r w:rsidRPr="00D364BD">
        <w:rPr>
          <w:bCs/>
          <w:sz w:val="28"/>
          <w:szCs w:val="28"/>
          <w:lang w:val="uk-UA"/>
        </w:rPr>
        <w:t>201</w:t>
      </w:r>
      <w:r w:rsidR="00FB01B3" w:rsidRPr="00D364BD">
        <w:rPr>
          <w:bCs/>
          <w:sz w:val="28"/>
          <w:szCs w:val="28"/>
          <w:lang w:val="uk-UA"/>
        </w:rPr>
        <w:t>8</w:t>
      </w:r>
      <w:r w:rsidRPr="00D364BD">
        <w:rPr>
          <w:bCs/>
          <w:sz w:val="28"/>
          <w:szCs w:val="28"/>
          <w:lang w:val="uk-UA"/>
        </w:rPr>
        <w:t xml:space="preserve"> році – </w:t>
      </w:r>
      <w:r w:rsidR="00FB01B3" w:rsidRPr="00D364BD">
        <w:rPr>
          <w:bCs/>
          <w:sz w:val="28"/>
          <w:szCs w:val="28"/>
          <w:lang w:val="uk-UA"/>
        </w:rPr>
        <w:t>33,9</w:t>
      </w:r>
      <w:r w:rsidRPr="00D364BD">
        <w:rPr>
          <w:bCs/>
          <w:sz w:val="28"/>
          <w:szCs w:val="28"/>
          <w:lang w:val="uk-UA"/>
        </w:rPr>
        <w:t xml:space="preserve"> млн. </w:t>
      </w:r>
      <w:proofErr w:type="spellStart"/>
      <w:r w:rsidRPr="00D364BD">
        <w:rPr>
          <w:bCs/>
          <w:sz w:val="28"/>
          <w:szCs w:val="28"/>
          <w:lang w:val="uk-UA"/>
        </w:rPr>
        <w:t>грн</w:t>
      </w:r>
      <w:proofErr w:type="spellEnd"/>
      <w:r w:rsidRPr="00D364BD">
        <w:rPr>
          <w:bCs/>
          <w:sz w:val="28"/>
          <w:szCs w:val="28"/>
          <w:lang w:val="uk-UA"/>
        </w:rPr>
        <w:t>)</w:t>
      </w:r>
      <w:r w:rsidRPr="00D364BD">
        <w:rPr>
          <w:sz w:val="28"/>
          <w:szCs w:val="28"/>
          <w:lang w:val="uk-UA"/>
        </w:rPr>
        <w:t>;</w:t>
      </w:r>
    </w:p>
    <w:p w:rsidR="001A7DED" w:rsidRPr="00D364BD" w:rsidRDefault="001A7DED" w:rsidP="001A7DE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D364BD">
        <w:rPr>
          <w:i/>
          <w:iCs/>
          <w:sz w:val="28"/>
          <w:szCs w:val="28"/>
          <w:lang w:val="uk-UA"/>
        </w:rPr>
        <w:t>культуру та мистецтво</w:t>
      </w:r>
      <w:r w:rsidRPr="00D364BD">
        <w:rPr>
          <w:sz w:val="28"/>
          <w:szCs w:val="28"/>
          <w:lang w:val="uk-UA"/>
        </w:rPr>
        <w:t xml:space="preserve"> – </w:t>
      </w:r>
      <w:r w:rsidR="00FB01B3" w:rsidRPr="00D364BD">
        <w:rPr>
          <w:b/>
          <w:sz w:val="28"/>
          <w:szCs w:val="28"/>
          <w:lang w:val="uk-UA"/>
        </w:rPr>
        <w:t>22</w:t>
      </w:r>
      <w:r w:rsidR="00572E12" w:rsidRPr="00D364BD">
        <w:rPr>
          <w:b/>
          <w:sz w:val="28"/>
          <w:szCs w:val="28"/>
          <w:lang w:val="uk-UA"/>
        </w:rPr>
        <w:t xml:space="preserve">,3 </w:t>
      </w:r>
      <w:r w:rsidRPr="00D364BD">
        <w:rPr>
          <w:b/>
          <w:bCs/>
          <w:sz w:val="28"/>
          <w:szCs w:val="28"/>
          <w:lang w:val="uk-UA"/>
        </w:rPr>
        <w:t xml:space="preserve">млн. </w:t>
      </w:r>
      <w:proofErr w:type="spellStart"/>
      <w:r w:rsidR="00635619" w:rsidRPr="00D364BD">
        <w:rPr>
          <w:b/>
          <w:bCs/>
          <w:sz w:val="28"/>
          <w:szCs w:val="28"/>
          <w:lang w:val="uk-UA"/>
        </w:rPr>
        <w:t>грн</w:t>
      </w:r>
      <w:proofErr w:type="spellEnd"/>
      <w:r w:rsidR="00635619" w:rsidRPr="00D364BD">
        <w:rPr>
          <w:b/>
          <w:bCs/>
          <w:sz w:val="28"/>
          <w:szCs w:val="28"/>
          <w:lang w:val="uk-UA"/>
        </w:rPr>
        <w:t xml:space="preserve"> </w:t>
      </w:r>
      <w:r w:rsidRPr="00D364BD">
        <w:rPr>
          <w:bCs/>
          <w:sz w:val="28"/>
          <w:szCs w:val="28"/>
          <w:lang w:val="uk-UA"/>
        </w:rPr>
        <w:t xml:space="preserve">(у </w:t>
      </w:r>
      <w:r w:rsidR="00572E12" w:rsidRPr="00D364BD">
        <w:rPr>
          <w:bCs/>
          <w:sz w:val="28"/>
          <w:szCs w:val="28"/>
          <w:lang w:val="uk-UA"/>
        </w:rPr>
        <w:t xml:space="preserve">2019 році – 25,2 млн. </w:t>
      </w:r>
      <w:proofErr w:type="spellStart"/>
      <w:r w:rsidR="00572E12" w:rsidRPr="00D364BD">
        <w:rPr>
          <w:bCs/>
          <w:sz w:val="28"/>
          <w:szCs w:val="28"/>
          <w:lang w:val="uk-UA"/>
        </w:rPr>
        <w:t>грн</w:t>
      </w:r>
      <w:proofErr w:type="spellEnd"/>
      <w:r w:rsidR="00572E12" w:rsidRPr="00D364BD">
        <w:rPr>
          <w:bCs/>
          <w:sz w:val="28"/>
          <w:szCs w:val="28"/>
          <w:lang w:val="uk-UA"/>
        </w:rPr>
        <w:t xml:space="preserve">, </w:t>
      </w:r>
      <w:r w:rsidRPr="00D364BD">
        <w:rPr>
          <w:bCs/>
          <w:sz w:val="28"/>
          <w:szCs w:val="28"/>
          <w:lang w:val="uk-UA"/>
        </w:rPr>
        <w:t>201</w:t>
      </w:r>
      <w:r w:rsidR="00FB01B3" w:rsidRPr="00D364BD">
        <w:rPr>
          <w:bCs/>
          <w:sz w:val="28"/>
          <w:szCs w:val="28"/>
          <w:lang w:val="uk-UA"/>
        </w:rPr>
        <w:t>8</w:t>
      </w:r>
      <w:r w:rsidRPr="00D364BD">
        <w:rPr>
          <w:bCs/>
          <w:sz w:val="28"/>
          <w:szCs w:val="28"/>
          <w:lang w:val="uk-UA"/>
        </w:rPr>
        <w:t xml:space="preserve"> році – </w:t>
      </w:r>
      <w:r w:rsidR="00FB01B3" w:rsidRPr="00D364BD">
        <w:rPr>
          <w:bCs/>
          <w:sz w:val="28"/>
          <w:szCs w:val="28"/>
          <w:lang w:val="uk-UA"/>
        </w:rPr>
        <w:t>16,8</w:t>
      </w:r>
      <w:r w:rsidRPr="00D364BD">
        <w:rPr>
          <w:bCs/>
          <w:sz w:val="28"/>
          <w:szCs w:val="28"/>
          <w:lang w:val="uk-UA"/>
        </w:rPr>
        <w:t xml:space="preserve"> млн. </w:t>
      </w:r>
      <w:proofErr w:type="spellStart"/>
      <w:r w:rsidRPr="00D364BD">
        <w:rPr>
          <w:bCs/>
          <w:sz w:val="28"/>
          <w:szCs w:val="28"/>
          <w:lang w:val="uk-UA"/>
        </w:rPr>
        <w:t>грн</w:t>
      </w:r>
      <w:proofErr w:type="spellEnd"/>
      <w:r w:rsidRPr="00D364BD">
        <w:rPr>
          <w:bCs/>
          <w:sz w:val="28"/>
          <w:szCs w:val="28"/>
          <w:lang w:val="uk-UA"/>
        </w:rPr>
        <w:t>)</w:t>
      </w:r>
      <w:r w:rsidRPr="00D364BD">
        <w:rPr>
          <w:sz w:val="28"/>
          <w:szCs w:val="28"/>
          <w:lang w:val="uk-UA"/>
        </w:rPr>
        <w:t>;</w:t>
      </w:r>
    </w:p>
    <w:p w:rsidR="001A7DED" w:rsidRPr="00D364BD" w:rsidRDefault="001A7DED" w:rsidP="001A7DE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D364BD">
        <w:rPr>
          <w:i/>
          <w:iCs/>
          <w:sz w:val="28"/>
          <w:szCs w:val="28"/>
          <w:lang w:val="uk-UA"/>
        </w:rPr>
        <w:t>фізичну культуру і спорт</w:t>
      </w:r>
      <w:r w:rsidRPr="00D364BD">
        <w:rPr>
          <w:sz w:val="28"/>
          <w:szCs w:val="28"/>
          <w:lang w:val="uk-UA"/>
        </w:rPr>
        <w:t xml:space="preserve"> – </w:t>
      </w:r>
      <w:r w:rsidR="00FB01B3" w:rsidRPr="00D364BD">
        <w:rPr>
          <w:b/>
          <w:bCs/>
          <w:sz w:val="28"/>
          <w:szCs w:val="28"/>
          <w:lang w:val="uk-UA"/>
        </w:rPr>
        <w:t>2</w:t>
      </w:r>
      <w:r w:rsidR="00C741F4" w:rsidRPr="00D364BD">
        <w:rPr>
          <w:b/>
          <w:bCs/>
          <w:sz w:val="28"/>
          <w:szCs w:val="28"/>
          <w:lang w:val="uk-UA"/>
        </w:rPr>
        <w:t>8</w:t>
      </w:r>
      <w:r w:rsidR="00FB01B3" w:rsidRPr="00D364BD">
        <w:rPr>
          <w:b/>
          <w:bCs/>
          <w:sz w:val="28"/>
          <w:szCs w:val="28"/>
          <w:lang w:val="uk-UA"/>
        </w:rPr>
        <w:t>,</w:t>
      </w:r>
      <w:r w:rsidR="00C741F4" w:rsidRPr="00D364BD">
        <w:rPr>
          <w:b/>
          <w:bCs/>
          <w:sz w:val="28"/>
          <w:szCs w:val="28"/>
          <w:lang w:val="uk-UA"/>
        </w:rPr>
        <w:t>1</w:t>
      </w:r>
      <w:r w:rsidRPr="00D364BD">
        <w:rPr>
          <w:b/>
          <w:bCs/>
          <w:sz w:val="28"/>
          <w:szCs w:val="28"/>
          <w:lang w:val="uk-UA"/>
        </w:rPr>
        <w:t xml:space="preserve"> млн. </w:t>
      </w:r>
      <w:proofErr w:type="spellStart"/>
      <w:r w:rsidR="00377F2E" w:rsidRPr="00D364BD">
        <w:rPr>
          <w:b/>
          <w:bCs/>
          <w:sz w:val="28"/>
          <w:szCs w:val="28"/>
          <w:lang w:val="uk-UA"/>
        </w:rPr>
        <w:t>грн</w:t>
      </w:r>
      <w:proofErr w:type="spellEnd"/>
      <w:r w:rsidR="00377F2E" w:rsidRPr="00D364BD">
        <w:rPr>
          <w:b/>
          <w:bCs/>
          <w:sz w:val="28"/>
          <w:szCs w:val="28"/>
          <w:lang w:val="uk-UA"/>
        </w:rPr>
        <w:t xml:space="preserve"> </w:t>
      </w:r>
      <w:r w:rsidRPr="00D364BD">
        <w:rPr>
          <w:bCs/>
          <w:sz w:val="28"/>
          <w:szCs w:val="28"/>
          <w:lang w:val="uk-UA"/>
        </w:rPr>
        <w:t xml:space="preserve">(у </w:t>
      </w:r>
      <w:r w:rsidR="00C741F4" w:rsidRPr="00D364BD">
        <w:rPr>
          <w:bCs/>
          <w:sz w:val="28"/>
          <w:szCs w:val="28"/>
          <w:lang w:val="uk-UA"/>
        </w:rPr>
        <w:t xml:space="preserve">2019 році – 25,2 млн. </w:t>
      </w:r>
      <w:proofErr w:type="spellStart"/>
      <w:r w:rsidR="00C741F4" w:rsidRPr="00D364BD">
        <w:rPr>
          <w:bCs/>
          <w:sz w:val="28"/>
          <w:szCs w:val="28"/>
          <w:lang w:val="uk-UA"/>
        </w:rPr>
        <w:t>грн</w:t>
      </w:r>
      <w:proofErr w:type="spellEnd"/>
      <w:r w:rsidR="00C741F4" w:rsidRPr="00D364BD">
        <w:rPr>
          <w:bCs/>
          <w:sz w:val="28"/>
          <w:szCs w:val="28"/>
          <w:lang w:val="uk-UA"/>
        </w:rPr>
        <w:t xml:space="preserve">, </w:t>
      </w:r>
      <w:r w:rsidRPr="00D364BD">
        <w:rPr>
          <w:bCs/>
          <w:sz w:val="28"/>
          <w:szCs w:val="28"/>
          <w:lang w:val="uk-UA"/>
        </w:rPr>
        <w:t>201</w:t>
      </w:r>
      <w:r w:rsidR="00FB01B3" w:rsidRPr="00D364BD">
        <w:rPr>
          <w:bCs/>
          <w:sz w:val="28"/>
          <w:szCs w:val="28"/>
          <w:lang w:val="uk-UA"/>
        </w:rPr>
        <w:t>8</w:t>
      </w:r>
      <w:r w:rsidRPr="00D364BD">
        <w:rPr>
          <w:bCs/>
          <w:sz w:val="28"/>
          <w:szCs w:val="28"/>
          <w:lang w:val="uk-UA"/>
        </w:rPr>
        <w:t xml:space="preserve"> році – </w:t>
      </w:r>
      <w:r w:rsidR="00FB01B3" w:rsidRPr="00D364BD">
        <w:rPr>
          <w:bCs/>
          <w:sz w:val="28"/>
          <w:szCs w:val="28"/>
          <w:lang w:val="uk-UA"/>
        </w:rPr>
        <w:t>16,5</w:t>
      </w:r>
      <w:r w:rsidRPr="00D364BD">
        <w:rPr>
          <w:bCs/>
          <w:sz w:val="28"/>
          <w:szCs w:val="28"/>
          <w:lang w:val="uk-UA"/>
        </w:rPr>
        <w:t> млн. грн)</w:t>
      </w:r>
      <w:r w:rsidRPr="00D364BD">
        <w:rPr>
          <w:sz w:val="28"/>
          <w:szCs w:val="28"/>
          <w:lang w:val="uk-UA"/>
        </w:rPr>
        <w:t>;</w:t>
      </w:r>
    </w:p>
    <w:p w:rsidR="001A7DED" w:rsidRPr="00D364BD" w:rsidRDefault="001A7DED" w:rsidP="001A7DED">
      <w:pPr>
        <w:numPr>
          <w:ilvl w:val="0"/>
          <w:numId w:val="7"/>
        </w:numPr>
        <w:jc w:val="both"/>
        <w:rPr>
          <w:i/>
          <w:sz w:val="28"/>
          <w:szCs w:val="28"/>
          <w:lang w:val="uk-UA"/>
        </w:rPr>
      </w:pPr>
      <w:r w:rsidRPr="00D364BD">
        <w:rPr>
          <w:i/>
          <w:iCs/>
          <w:sz w:val="28"/>
          <w:szCs w:val="28"/>
          <w:lang w:val="uk-UA"/>
        </w:rPr>
        <w:t>органи виконавчої влади</w:t>
      </w:r>
      <w:r w:rsidRPr="00D364BD">
        <w:rPr>
          <w:i/>
          <w:sz w:val="28"/>
          <w:szCs w:val="28"/>
          <w:lang w:val="uk-UA"/>
        </w:rPr>
        <w:t xml:space="preserve"> – </w:t>
      </w:r>
      <w:r w:rsidR="00FB01B3" w:rsidRPr="00D364BD">
        <w:rPr>
          <w:b/>
          <w:sz w:val="28"/>
          <w:szCs w:val="28"/>
          <w:lang w:val="uk-UA"/>
        </w:rPr>
        <w:t>11</w:t>
      </w:r>
      <w:r w:rsidR="00C741F4" w:rsidRPr="00D364BD">
        <w:rPr>
          <w:b/>
          <w:sz w:val="28"/>
          <w:szCs w:val="28"/>
          <w:lang w:val="uk-UA"/>
        </w:rPr>
        <w:t>8</w:t>
      </w:r>
      <w:r w:rsidR="00FB01B3" w:rsidRPr="00D364BD">
        <w:rPr>
          <w:b/>
          <w:sz w:val="28"/>
          <w:szCs w:val="28"/>
          <w:lang w:val="uk-UA"/>
        </w:rPr>
        <w:t>,</w:t>
      </w:r>
      <w:r w:rsidR="00C741F4" w:rsidRPr="00D364BD">
        <w:rPr>
          <w:b/>
          <w:sz w:val="28"/>
          <w:szCs w:val="28"/>
          <w:lang w:val="uk-UA"/>
        </w:rPr>
        <w:t>0</w:t>
      </w:r>
      <w:r w:rsidRPr="00D364BD">
        <w:rPr>
          <w:b/>
          <w:bCs/>
          <w:sz w:val="28"/>
          <w:szCs w:val="28"/>
          <w:lang w:val="uk-UA"/>
        </w:rPr>
        <w:t xml:space="preserve"> млн. </w:t>
      </w:r>
      <w:proofErr w:type="spellStart"/>
      <w:r w:rsidR="00377F2E" w:rsidRPr="00D364BD">
        <w:rPr>
          <w:b/>
          <w:bCs/>
          <w:sz w:val="28"/>
          <w:szCs w:val="28"/>
          <w:lang w:val="uk-UA"/>
        </w:rPr>
        <w:t>грн</w:t>
      </w:r>
      <w:proofErr w:type="spellEnd"/>
      <w:r w:rsidR="00377F2E" w:rsidRPr="00D364BD">
        <w:rPr>
          <w:b/>
          <w:bCs/>
          <w:sz w:val="28"/>
          <w:szCs w:val="28"/>
          <w:lang w:val="uk-UA"/>
        </w:rPr>
        <w:t xml:space="preserve"> </w:t>
      </w:r>
      <w:r w:rsidRPr="00D364BD">
        <w:rPr>
          <w:bCs/>
          <w:sz w:val="28"/>
          <w:szCs w:val="28"/>
          <w:lang w:val="uk-UA"/>
        </w:rPr>
        <w:t xml:space="preserve">(у </w:t>
      </w:r>
      <w:r w:rsidR="00C741F4" w:rsidRPr="00D364BD">
        <w:rPr>
          <w:bCs/>
          <w:sz w:val="28"/>
          <w:szCs w:val="28"/>
          <w:lang w:val="uk-UA"/>
        </w:rPr>
        <w:t>2019 році – 110,6 млн. </w:t>
      </w:r>
      <w:proofErr w:type="spellStart"/>
      <w:r w:rsidR="00C741F4" w:rsidRPr="00D364BD">
        <w:rPr>
          <w:bCs/>
          <w:sz w:val="28"/>
          <w:szCs w:val="28"/>
          <w:lang w:val="uk-UA"/>
        </w:rPr>
        <w:t>грн</w:t>
      </w:r>
      <w:proofErr w:type="spellEnd"/>
      <w:r w:rsidR="00C741F4" w:rsidRPr="00D364BD">
        <w:rPr>
          <w:bCs/>
          <w:sz w:val="28"/>
          <w:szCs w:val="28"/>
          <w:lang w:val="uk-UA"/>
        </w:rPr>
        <w:t xml:space="preserve">, </w:t>
      </w:r>
      <w:r w:rsidRPr="00D364BD">
        <w:rPr>
          <w:bCs/>
          <w:sz w:val="28"/>
          <w:szCs w:val="28"/>
          <w:lang w:val="uk-UA"/>
        </w:rPr>
        <w:t>201</w:t>
      </w:r>
      <w:r w:rsidR="00FB01B3" w:rsidRPr="00D364BD">
        <w:rPr>
          <w:bCs/>
          <w:sz w:val="28"/>
          <w:szCs w:val="28"/>
          <w:lang w:val="uk-UA"/>
        </w:rPr>
        <w:t>8</w:t>
      </w:r>
      <w:r w:rsidRPr="00D364BD">
        <w:rPr>
          <w:bCs/>
          <w:sz w:val="28"/>
          <w:szCs w:val="28"/>
          <w:lang w:val="uk-UA"/>
        </w:rPr>
        <w:t xml:space="preserve"> році – </w:t>
      </w:r>
      <w:r w:rsidR="00FB01B3" w:rsidRPr="00D364BD">
        <w:rPr>
          <w:bCs/>
          <w:sz w:val="28"/>
          <w:szCs w:val="28"/>
          <w:lang w:val="uk-UA"/>
        </w:rPr>
        <w:t>78,0</w:t>
      </w:r>
      <w:r w:rsidRPr="00D364BD">
        <w:rPr>
          <w:bCs/>
          <w:sz w:val="28"/>
          <w:szCs w:val="28"/>
          <w:lang w:val="uk-UA"/>
        </w:rPr>
        <w:t> млн. грн)</w:t>
      </w:r>
      <w:r w:rsidR="00C741F4" w:rsidRPr="00D364BD">
        <w:rPr>
          <w:bCs/>
          <w:sz w:val="28"/>
          <w:szCs w:val="28"/>
          <w:lang w:val="uk-UA"/>
        </w:rPr>
        <w:t>.</w:t>
      </w:r>
    </w:p>
    <w:p w:rsidR="001A7DED" w:rsidRPr="00D364BD" w:rsidRDefault="001A7DED" w:rsidP="001A7DED">
      <w:pPr>
        <w:ind w:firstLine="720"/>
        <w:jc w:val="both"/>
        <w:rPr>
          <w:sz w:val="28"/>
          <w:szCs w:val="28"/>
          <w:lang w:val="uk-UA"/>
        </w:rPr>
      </w:pPr>
    </w:p>
    <w:p w:rsidR="001A7DED" w:rsidRPr="00E97B10" w:rsidRDefault="001A7DED" w:rsidP="001A7DED">
      <w:pPr>
        <w:ind w:firstLine="900"/>
        <w:jc w:val="both"/>
        <w:rPr>
          <w:sz w:val="28"/>
          <w:szCs w:val="28"/>
          <w:lang w:val="uk-UA"/>
        </w:rPr>
      </w:pPr>
      <w:r w:rsidRPr="00E97B10">
        <w:rPr>
          <w:sz w:val="28"/>
          <w:szCs w:val="28"/>
          <w:lang w:val="uk-UA"/>
        </w:rPr>
        <w:t xml:space="preserve">Видатки </w:t>
      </w:r>
      <w:r w:rsidRPr="00E97B10">
        <w:rPr>
          <w:i/>
          <w:iCs/>
          <w:sz w:val="28"/>
          <w:szCs w:val="28"/>
          <w:lang w:val="uk-UA"/>
        </w:rPr>
        <w:t>спеціального</w:t>
      </w:r>
      <w:r w:rsidRPr="00E97B10">
        <w:rPr>
          <w:sz w:val="28"/>
          <w:szCs w:val="28"/>
          <w:lang w:val="uk-UA"/>
        </w:rPr>
        <w:t xml:space="preserve"> фонду у 20</w:t>
      </w:r>
      <w:r w:rsidR="00F32139" w:rsidRPr="00E97B10">
        <w:rPr>
          <w:sz w:val="28"/>
          <w:szCs w:val="28"/>
          <w:lang w:val="uk-UA"/>
        </w:rPr>
        <w:t>20</w:t>
      </w:r>
      <w:r w:rsidRPr="00E97B10">
        <w:rPr>
          <w:sz w:val="28"/>
          <w:szCs w:val="28"/>
          <w:lang w:val="uk-UA"/>
        </w:rPr>
        <w:t xml:space="preserve"> році затверджено в обсязі </w:t>
      </w:r>
      <w:r w:rsidR="00F32139" w:rsidRPr="00E97B10">
        <w:rPr>
          <w:b/>
          <w:sz w:val="28"/>
          <w:szCs w:val="28"/>
          <w:lang w:val="uk-UA"/>
        </w:rPr>
        <w:t>508,1</w:t>
      </w:r>
      <w:r w:rsidRPr="00E97B10">
        <w:rPr>
          <w:b/>
          <w:bCs/>
          <w:sz w:val="28"/>
          <w:szCs w:val="28"/>
        </w:rPr>
        <w:t> </w:t>
      </w:r>
      <w:r w:rsidRPr="00E97B10">
        <w:rPr>
          <w:b/>
          <w:bCs/>
          <w:sz w:val="28"/>
          <w:szCs w:val="28"/>
          <w:lang w:val="uk-UA"/>
        </w:rPr>
        <w:t>млн. </w:t>
      </w:r>
      <w:proofErr w:type="spellStart"/>
      <w:r w:rsidRPr="00E97B10">
        <w:rPr>
          <w:b/>
          <w:bCs/>
          <w:sz w:val="28"/>
          <w:szCs w:val="28"/>
          <w:lang w:val="uk-UA"/>
        </w:rPr>
        <w:t>грн</w:t>
      </w:r>
      <w:proofErr w:type="spellEnd"/>
      <w:r w:rsidRPr="00E97B10">
        <w:rPr>
          <w:sz w:val="28"/>
          <w:szCs w:val="28"/>
          <w:lang w:val="uk-UA"/>
        </w:rPr>
        <w:t xml:space="preserve">, це на </w:t>
      </w:r>
      <w:r w:rsidR="00F32139" w:rsidRPr="00E97B10">
        <w:rPr>
          <w:b/>
          <w:sz w:val="28"/>
          <w:szCs w:val="28"/>
          <w:lang w:val="uk-UA"/>
        </w:rPr>
        <w:t>121,9</w:t>
      </w:r>
      <w:r w:rsidR="00713C30" w:rsidRPr="00E97B10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E97B10">
        <w:rPr>
          <w:b/>
          <w:bCs/>
          <w:sz w:val="28"/>
          <w:szCs w:val="28"/>
          <w:lang w:val="uk-UA"/>
        </w:rPr>
        <w:t>млн</w:t>
      </w:r>
      <w:proofErr w:type="spellEnd"/>
      <w:r w:rsidRPr="00E97B10">
        <w:rPr>
          <w:b/>
          <w:bCs/>
          <w:sz w:val="28"/>
          <w:szCs w:val="28"/>
          <w:lang w:val="uk-UA"/>
        </w:rPr>
        <w:t xml:space="preserve">. грн </w:t>
      </w:r>
      <w:r w:rsidRPr="00E97B10">
        <w:rPr>
          <w:bCs/>
          <w:sz w:val="28"/>
          <w:szCs w:val="28"/>
          <w:lang w:val="uk-UA"/>
        </w:rPr>
        <w:t>більше</w:t>
      </w:r>
      <w:r w:rsidRPr="00E97B10">
        <w:rPr>
          <w:sz w:val="28"/>
          <w:szCs w:val="28"/>
          <w:lang w:val="uk-UA"/>
        </w:rPr>
        <w:t>, ніж у 201</w:t>
      </w:r>
      <w:r w:rsidR="00F32139" w:rsidRPr="00E97B10">
        <w:rPr>
          <w:sz w:val="28"/>
          <w:szCs w:val="28"/>
          <w:lang w:val="uk-UA"/>
        </w:rPr>
        <w:t>9</w:t>
      </w:r>
      <w:r w:rsidRPr="00E97B10">
        <w:rPr>
          <w:sz w:val="28"/>
          <w:szCs w:val="28"/>
          <w:lang w:val="uk-UA"/>
        </w:rPr>
        <w:t xml:space="preserve"> році та на </w:t>
      </w:r>
      <w:r w:rsidR="00F32139" w:rsidRPr="00E97B10">
        <w:rPr>
          <w:b/>
          <w:sz w:val="28"/>
          <w:szCs w:val="28"/>
          <w:lang w:val="uk-UA"/>
        </w:rPr>
        <w:t>144,8</w:t>
      </w:r>
      <w:r w:rsidRPr="00E97B10">
        <w:rPr>
          <w:b/>
          <w:sz w:val="28"/>
          <w:szCs w:val="28"/>
          <w:lang w:val="uk-UA"/>
        </w:rPr>
        <w:t> млн. грн</w:t>
      </w:r>
      <w:r w:rsidRPr="00E97B10">
        <w:rPr>
          <w:sz w:val="28"/>
          <w:szCs w:val="28"/>
          <w:lang w:val="uk-UA"/>
        </w:rPr>
        <w:t xml:space="preserve"> більше ніж у 201</w:t>
      </w:r>
      <w:r w:rsidR="00F32139" w:rsidRPr="00E97B10">
        <w:rPr>
          <w:sz w:val="28"/>
          <w:szCs w:val="28"/>
          <w:lang w:val="uk-UA"/>
        </w:rPr>
        <w:t>8</w:t>
      </w:r>
      <w:r w:rsidRPr="00E97B10">
        <w:rPr>
          <w:sz w:val="28"/>
          <w:szCs w:val="28"/>
          <w:lang w:val="uk-UA"/>
        </w:rPr>
        <w:t xml:space="preserve"> році, із яких </w:t>
      </w:r>
      <w:r w:rsidRPr="00E97B10">
        <w:rPr>
          <w:i/>
          <w:iCs/>
          <w:sz w:val="28"/>
          <w:szCs w:val="28"/>
          <w:lang w:val="uk-UA"/>
        </w:rPr>
        <w:t xml:space="preserve">видатки бюджету розвитку </w:t>
      </w:r>
      <w:r w:rsidRPr="00E97B10">
        <w:rPr>
          <w:sz w:val="28"/>
          <w:szCs w:val="28"/>
          <w:lang w:val="uk-UA"/>
        </w:rPr>
        <w:t xml:space="preserve">– </w:t>
      </w:r>
      <w:r w:rsidR="00CC0B09" w:rsidRPr="00E97B10">
        <w:rPr>
          <w:b/>
          <w:bCs/>
          <w:sz w:val="28"/>
          <w:szCs w:val="28"/>
          <w:lang w:val="uk-UA"/>
        </w:rPr>
        <w:t>400,2</w:t>
      </w:r>
      <w:r w:rsidRPr="00E97B10">
        <w:rPr>
          <w:b/>
          <w:bCs/>
          <w:sz w:val="28"/>
          <w:szCs w:val="28"/>
          <w:lang w:val="uk-UA"/>
        </w:rPr>
        <w:t xml:space="preserve"> млн. </w:t>
      </w:r>
      <w:proofErr w:type="spellStart"/>
      <w:r w:rsidRPr="00E97B10">
        <w:rPr>
          <w:b/>
          <w:bCs/>
          <w:sz w:val="28"/>
          <w:szCs w:val="28"/>
          <w:lang w:val="uk-UA"/>
        </w:rPr>
        <w:t>грн</w:t>
      </w:r>
      <w:proofErr w:type="spellEnd"/>
      <w:r w:rsidRPr="00E97B10">
        <w:rPr>
          <w:b/>
          <w:bCs/>
          <w:sz w:val="28"/>
          <w:szCs w:val="28"/>
          <w:lang w:val="uk-UA"/>
        </w:rPr>
        <w:t>,</w:t>
      </w:r>
      <w:r w:rsidRPr="00E97B10">
        <w:rPr>
          <w:sz w:val="28"/>
          <w:szCs w:val="28"/>
          <w:lang w:val="uk-UA"/>
        </w:rPr>
        <w:t xml:space="preserve"> що на </w:t>
      </w:r>
      <w:r w:rsidR="00CC0B09" w:rsidRPr="00E97B10">
        <w:rPr>
          <w:b/>
          <w:bCs/>
          <w:sz w:val="28"/>
          <w:szCs w:val="28"/>
          <w:lang w:val="uk-UA"/>
        </w:rPr>
        <w:t>94,9</w:t>
      </w:r>
      <w:r w:rsidR="00F32139" w:rsidRPr="00E97B10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E97B10">
        <w:rPr>
          <w:b/>
          <w:bCs/>
          <w:sz w:val="28"/>
          <w:szCs w:val="28"/>
          <w:lang w:val="uk-UA"/>
        </w:rPr>
        <w:t>млн</w:t>
      </w:r>
      <w:proofErr w:type="spellEnd"/>
      <w:r w:rsidRPr="00E97B10">
        <w:rPr>
          <w:b/>
          <w:bCs/>
          <w:sz w:val="28"/>
          <w:szCs w:val="28"/>
          <w:lang w:val="uk-UA"/>
        </w:rPr>
        <w:t xml:space="preserve">. грн </w:t>
      </w:r>
      <w:r w:rsidRPr="00E97B10">
        <w:rPr>
          <w:bCs/>
          <w:sz w:val="28"/>
          <w:szCs w:val="28"/>
          <w:lang w:val="uk-UA"/>
        </w:rPr>
        <w:t>більше</w:t>
      </w:r>
      <w:r w:rsidRPr="00E97B10">
        <w:rPr>
          <w:sz w:val="28"/>
          <w:szCs w:val="28"/>
          <w:lang w:val="uk-UA"/>
        </w:rPr>
        <w:t xml:space="preserve"> ніж у 201</w:t>
      </w:r>
      <w:r w:rsidR="00F32139" w:rsidRPr="00E97B10">
        <w:rPr>
          <w:sz w:val="28"/>
          <w:szCs w:val="28"/>
          <w:lang w:val="uk-UA"/>
        </w:rPr>
        <w:t>9</w:t>
      </w:r>
      <w:r w:rsidRPr="00E97B10">
        <w:rPr>
          <w:sz w:val="28"/>
          <w:szCs w:val="28"/>
          <w:lang w:val="uk-UA"/>
        </w:rPr>
        <w:t xml:space="preserve"> році та на </w:t>
      </w:r>
      <w:r w:rsidR="00CC0B09" w:rsidRPr="00E97B10">
        <w:rPr>
          <w:b/>
          <w:sz w:val="28"/>
          <w:szCs w:val="28"/>
          <w:lang w:val="uk-UA"/>
        </w:rPr>
        <w:t>101,0</w:t>
      </w:r>
      <w:r w:rsidRPr="00E97B10">
        <w:rPr>
          <w:b/>
          <w:sz w:val="28"/>
          <w:szCs w:val="28"/>
          <w:lang w:val="uk-UA"/>
        </w:rPr>
        <w:t> млн. грн</w:t>
      </w:r>
      <w:r w:rsidRPr="00E97B10">
        <w:rPr>
          <w:sz w:val="28"/>
          <w:szCs w:val="28"/>
          <w:lang w:val="uk-UA"/>
        </w:rPr>
        <w:t xml:space="preserve"> більше ніж у 201</w:t>
      </w:r>
      <w:r w:rsidR="00F32139" w:rsidRPr="00E97B10">
        <w:rPr>
          <w:sz w:val="28"/>
          <w:szCs w:val="28"/>
          <w:lang w:val="uk-UA"/>
        </w:rPr>
        <w:t>8</w:t>
      </w:r>
      <w:r w:rsidR="00705BB1" w:rsidRPr="00E97B10">
        <w:rPr>
          <w:sz w:val="28"/>
          <w:szCs w:val="28"/>
          <w:lang w:val="uk-UA"/>
        </w:rPr>
        <w:t> </w:t>
      </w:r>
      <w:r w:rsidRPr="00E97B10">
        <w:rPr>
          <w:sz w:val="28"/>
          <w:szCs w:val="28"/>
          <w:lang w:val="uk-UA"/>
        </w:rPr>
        <w:t>році,</w:t>
      </w:r>
      <w:r w:rsidRPr="00E97B10">
        <w:rPr>
          <w:i/>
          <w:iCs/>
          <w:sz w:val="28"/>
          <w:szCs w:val="28"/>
          <w:lang w:val="uk-UA"/>
        </w:rPr>
        <w:t xml:space="preserve"> цільові фонди</w:t>
      </w:r>
      <w:r w:rsidRPr="00E97B10">
        <w:rPr>
          <w:sz w:val="28"/>
          <w:szCs w:val="28"/>
          <w:lang w:val="uk-UA"/>
        </w:rPr>
        <w:t> – </w:t>
      </w:r>
      <w:r w:rsidR="003E6F5D" w:rsidRPr="00E97B10">
        <w:rPr>
          <w:b/>
          <w:bCs/>
          <w:sz w:val="28"/>
          <w:szCs w:val="28"/>
          <w:lang w:val="uk-UA"/>
        </w:rPr>
        <w:t>9,</w:t>
      </w:r>
      <w:r w:rsidR="00F32139" w:rsidRPr="00E97B10">
        <w:rPr>
          <w:b/>
          <w:bCs/>
          <w:sz w:val="28"/>
          <w:szCs w:val="28"/>
          <w:lang w:val="uk-UA"/>
        </w:rPr>
        <w:t>4</w:t>
      </w:r>
      <w:r w:rsidR="00713C30" w:rsidRPr="00E97B10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E97B10">
        <w:rPr>
          <w:b/>
          <w:bCs/>
          <w:sz w:val="28"/>
          <w:szCs w:val="28"/>
          <w:lang w:val="uk-UA"/>
        </w:rPr>
        <w:t>млн</w:t>
      </w:r>
      <w:proofErr w:type="spellEnd"/>
      <w:r w:rsidRPr="00E97B10">
        <w:rPr>
          <w:b/>
          <w:bCs/>
          <w:sz w:val="28"/>
          <w:szCs w:val="28"/>
          <w:lang w:val="uk-UA"/>
        </w:rPr>
        <w:t>. грн,</w:t>
      </w:r>
      <w:r w:rsidRPr="00E97B10">
        <w:rPr>
          <w:i/>
          <w:iCs/>
          <w:sz w:val="28"/>
          <w:szCs w:val="28"/>
          <w:lang w:val="uk-UA"/>
        </w:rPr>
        <w:t xml:space="preserve"> видатки за рахунок власних надходжень</w:t>
      </w:r>
      <w:r w:rsidRPr="00E97B10">
        <w:rPr>
          <w:sz w:val="28"/>
          <w:szCs w:val="28"/>
          <w:lang w:val="uk-UA"/>
        </w:rPr>
        <w:t xml:space="preserve"> бюджетних установ</w:t>
      </w:r>
      <w:r w:rsidRPr="00E97B10">
        <w:rPr>
          <w:sz w:val="28"/>
          <w:szCs w:val="28"/>
        </w:rPr>
        <w:t> </w:t>
      </w:r>
      <w:r w:rsidRPr="00E97B10">
        <w:rPr>
          <w:sz w:val="28"/>
          <w:szCs w:val="28"/>
          <w:lang w:val="uk-UA"/>
        </w:rPr>
        <w:t>–</w:t>
      </w:r>
      <w:r w:rsidRPr="00E97B10">
        <w:rPr>
          <w:sz w:val="28"/>
          <w:szCs w:val="28"/>
        </w:rPr>
        <w:t> </w:t>
      </w:r>
      <w:r w:rsidR="00CC0B09" w:rsidRPr="00E97B10">
        <w:rPr>
          <w:b/>
          <w:bCs/>
          <w:sz w:val="28"/>
          <w:szCs w:val="28"/>
          <w:lang w:val="uk-UA"/>
        </w:rPr>
        <w:t>98,5</w:t>
      </w:r>
      <w:r w:rsidRPr="00E97B10">
        <w:rPr>
          <w:b/>
          <w:bCs/>
          <w:sz w:val="28"/>
          <w:szCs w:val="28"/>
          <w:lang w:val="uk-UA"/>
        </w:rPr>
        <w:t> млн. грн.</w:t>
      </w:r>
    </w:p>
    <w:p w:rsidR="001A7DED" w:rsidRPr="00E97B10" w:rsidRDefault="001A7DED" w:rsidP="001A7DED">
      <w:pPr>
        <w:ind w:firstLine="900"/>
        <w:jc w:val="both"/>
        <w:rPr>
          <w:sz w:val="28"/>
          <w:szCs w:val="28"/>
          <w:lang w:val="uk-UA"/>
        </w:rPr>
      </w:pPr>
    </w:p>
    <w:p w:rsidR="001A7DED" w:rsidRPr="00E97B10" w:rsidRDefault="001A7DED" w:rsidP="001A7DED">
      <w:pPr>
        <w:ind w:firstLine="900"/>
        <w:jc w:val="both"/>
        <w:rPr>
          <w:b/>
          <w:bCs/>
          <w:sz w:val="28"/>
          <w:szCs w:val="28"/>
          <w:lang w:val="uk-UA"/>
        </w:rPr>
      </w:pPr>
      <w:r w:rsidRPr="00E97B10">
        <w:rPr>
          <w:sz w:val="28"/>
          <w:szCs w:val="28"/>
          <w:lang w:val="uk-UA"/>
        </w:rPr>
        <w:t>За 20</w:t>
      </w:r>
      <w:r w:rsidR="00E97B10" w:rsidRPr="00E97B10">
        <w:rPr>
          <w:sz w:val="28"/>
          <w:szCs w:val="28"/>
          <w:lang w:val="uk-UA"/>
        </w:rPr>
        <w:t>20</w:t>
      </w:r>
      <w:r w:rsidRPr="00E97B10">
        <w:rPr>
          <w:sz w:val="28"/>
          <w:szCs w:val="28"/>
          <w:lang w:val="uk-UA"/>
        </w:rPr>
        <w:t xml:space="preserve"> рік касових видатків по спеціальному фонду проведено у сумі </w:t>
      </w:r>
      <w:r w:rsidR="00E97B10" w:rsidRPr="00E97B10">
        <w:rPr>
          <w:b/>
          <w:bCs/>
          <w:sz w:val="28"/>
          <w:szCs w:val="28"/>
          <w:lang w:val="uk-UA"/>
        </w:rPr>
        <w:t xml:space="preserve">444,4 </w:t>
      </w:r>
      <w:proofErr w:type="spellStart"/>
      <w:r w:rsidRPr="00E97B10">
        <w:rPr>
          <w:b/>
          <w:bCs/>
          <w:sz w:val="28"/>
          <w:szCs w:val="28"/>
          <w:lang w:val="uk-UA"/>
        </w:rPr>
        <w:t>млн</w:t>
      </w:r>
      <w:proofErr w:type="spellEnd"/>
      <w:r w:rsidRPr="00E97B10">
        <w:rPr>
          <w:b/>
          <w:bCs/>
          <w:sz w:val="28"/>
          <w:szCs w:val="28"/>
          <w:lang w:val="uk-UA"/>
        </w:rPr>
        <w:t xml:space="preserve">. грн, </w:t>
      </w:r>
      <w:r w:rsidRPr="00E97B10">
        <w:rPr>
          <w:sz w:val="28"/>
          <w:szCs w:val="28"/>
          <w:lang w:val="uk-UA"/>
        </w:rPr>
        <w:t xml:space="preserve">це на </w:t>
      </w:r>
      <w:r w:rsidR="00E97B10" w:rsidRPr="00E97B10">
        <w:rPr>
          <w:b/>
          <w:bCs/>
          <w:sz w:val="28"/>
          <w:szCs w:val="28"/>
          <w:lang w:val="uk-UA"/>
        </w:rPr>
        <w:t xml:space="preserve">58,2 </w:t>
      </w:r>
      <w:proofErr w:type="spellStart"/>
      <w:r w:rsidRPr="00E97B10">
        <w:rPr>
          <w:b/>
          <w:bCs/>
          <w:sz w:val="28"/>
          <w:szCs w:val="28"/>
          <w:lang w:val="uk-UA"/>
        </w:rPr>
        <w:t>млн</w:t>
      </w:r>
      <w:proofErr w:type="spellEnd"/>
      <w:r w:rsidRPr="00E97B10">
        <w:rPr>
          <w:b/>
          <w:bCs/>
          <w:sz w:val="28"/>
          <w:szCs w:val="28"/>
          <w:lang w:val="uk-UA"/>
        </w:rPr>
        <w:t xml:space="preserve">. грн </w:t>
      </w:r>
      <w:r w:rsidRPr="00E97B10">
        <w:rPr>
          <w:bCs/>
          <w:sz w:val="28"/>
          <w:szCs w:val="28"/>
          <w:lang w:val="uk-UA"/>
        </w:rPr>
        <w:t>більше</w:t>
      </w:r>
      <w:r w:rsidRPr="00E97B10">
        <w:rPr>
          <w:sz w:val="28"/>
          <w:szCs w:val="28"/>
          <w:lang w:val="uk-UA"/>
        </w:rPr>
        <w:t>, ніж у 201</w:t>
      </w:r>
      <w:r w:rsidR="00E97B10" w:rsidRPr="00E97B10">
        <w:rPr>
          <w:sz w:val="28"/>
          <w:szCs w:val="28"/>
          <w:lang w:val="uk-UA"/>
        </w:rPr>
        <w:t>9</w:t>
      </w:r>
      <w:r w:rsidRPr="00E97B10">
        <w:rPr>
          <w:sz w:val="28"/>
          <w:szCs w:val="28"/>
          <w:lang w:val="uk-UA"/>
        </w:rPr>
        <w:t xml:space="preserve"> році та на </w:t>
      </w:r>
      <w:r w:rsidR="00E97B10" w:rsidRPr="00E97B10">
        <w:rPr>
          <w:b/>
          <w:sz w:val="28"/>
          <w:szCs w:val="28"/>
          <w:lang w:val="uk-UA"/>
        </w:rPr>
        <w:t>80,8</w:t>
      </w:r>
      <w:r w:rsidRPr="00E97B10">
        <w:rPr>
          <w:b/>
          <w:sz w:val="28"/>
          <w:szCs w:val="28"/>
          <w:lang w:val="uk-UA"/>
        </w:rPr>
        <w:t> млн. грн</w:t>
      </w:r>
      <w:r w:rsidRPr="00E97B10">
        <w:rPr>
          <w:sz w:val="28"/>
          <w:szCs w:val="28"/>
          <w:lang w:val="uk-UA"/>
        </w:rPr>
        <w:t xml:space="preserve"> більше ніж у 201</w:t>
      </w:r>
      <w:r w:rsidR="00E97B10" w:rsidRPr="00E97B10">
        <w:rPr>
          <w:sz w:val="28"/>
          <w:szCs w:val="28"/>
          <w:lang w:val="uk-UA"/>
        </w:rPr>
        <w:t>8</w:t>
      </w:r>
      <w:r w:rsidRPr="00E97B10">
        <w:rPr>
          <w:sz w:val="28"/>
          <w:szCs w:val="28"/>
          <w:lang w:val="uk-UA"/>
        </w:rPr>
        <w:t xml:space="preserve"> році. З бюджету міста Києва профінансовано видатки </w:t>
      </w:r>
      <w:r w:rsidRPr="00E97B10">
        <w:rPr>
          <w:i/>
          <w:iCs/>
          <w:sz w:val="28"/>
          <w:szCs w:val="28"/>
          <w:lang w:val="uk-UA"/>
        </w:rPr>
        <w:t>бюджету розвитку</w:t>
      </w:r>
      <w:r w:rsidRPr="00E97B10">
        <w:rPr>
          <w:sz w:val="28"/>
          <w:szCs w:val="28"/>
          <w:lang w:val="uk-UA"/>
        </w:rPr>
        <w:t xml:space="preserve"> і </w:t>
      </w:r>
      <w:r w:rsidRPr="00E97B10">
        <w:rPr>
          <w:i/>
          <w:iCs/>
          <w:sz w:val="28"/>
          <w:szCs w:val="28"/>
          <w:lang w:val="uk-UA"/>
        </w:rPr>
        <w:t>цільові фонди</w:t>
      </w:r>
      <w:r w:rsidRPr="00E97B10">
        <w:rPr>
          <w:sz w:val="28"/>
          <w:szCs w:val="28"/>
          <w:lang w:val="uk-UA"/>
        </w:rPr>
        <w:t xml:space="preserve"> спеціального фонду у сумі </w:t>
      </w:r>
      <w:r w:rsidR="00E97B10" w:rsidRPr="00E97B10">
        <w:rPr>
          <w:b/>
          <w:bCs/>
          <w:sz w:val="28"/>
          <w:szCs w:val="28"/>
          <w:lang w:val="uk-UA"/>
        </w:rPr>
        <w:t>392,8</w:t>
      </w:r>
      <w:r w:rsidRPr="00E97B10">
        <w:rPr>
          <w:b/>
          <w:bCs/>
          <w:sz w:val="28"/>
          <w:szCs w:val="28"/>
          <w:lang w:val="uk-UA"/>
        </w:rPr>
        <w:t> млн. </w:t>
      </w:r>
      <w:proofErr w:type="spellStart"/>
      <w:r w:rsidRPr="00E97B10">
        <w:rPr>
          <w:b/>
          <w:bCs/>
          <w:sz w:val="28"/>
          <w:szCs w:val="28"/>
          <w:lang w:val="uk-UA"/>
        </w:rPr>
        <w:t>грн</w:t>
      </w:r>
      <w:proofErr w:type="spellEnd"/>
      <w:r w:rsidRPr="00E97B10">
        <w:rPr>
          <w:sz w:val="28"/>
          <w:szCs w:val="28"/>
          <w:lang w:val="uk-UA"/>
        </w:rPr>
        <w:t xml:space="preserve">, або </w:t>
      </w:r>
      <w:r w:rsidR="00A12BA3" w:rsidRPr="00E97B10">
        <w:rPr>
          <w:b/>
          <w:bCs/>
          <w:sz w:val="28"/>
          <w:szCs w:val="28"/>
          <w:lang w:val="uk-UA"/>
        </w:rPr>
        <w:t>9</w:t>
      </w:r>
      <w:r w:rsidR="00E97B10" w:rsidRPr="00E97B10">
        <w:rPr>
          <w:b/>
          <w:bCs/>
          <w:sz w:val="28"/>
          <w:szCs w:val="28"/>
          <w:lang w:val="uk-UA"/>
        </w:rPr>
        <w:t>5</w:t>
      </w:r>
      <w:r w:rsidR="00A12BA3" w:rsidRPr="00E97B10">
        <w:rPr>
          <w:b/>
          <w:bCs/>
          <w:sz w:val="28"/>
          <w:szCs w:val="28"/>
          <w:lang w:val="uk-UA"/>
        </w:rPr>
        <w:t>,</w:t>
      </w:r>
      <w:r w:rsidR="00E97B10" w:rsidRPr="00E97B10">
        <w:rPr>
          <w:b/>
          <w:bCs/>
          <w:sz w:val="28"/>
          <w:szCs w:val="28"/>
          <w:lang w:val="uk-UA"/>
        </w:rPr>
        <w:t>9</w:t>
      </w:r>
      <w:r w:rsidRPr="00E97B10">
        <w:rPr>
          <w:b/>
          <w:bCs/>
          <w:sz w:val="28"/>
          <w:szCs w:val="28"/>
          <w:lang w:val="uk-UA"/>
        </w:rPr>
        <w:t> %</w:t>
      </w:r>
      <w:r w:rsidRPr="00E97B10">
        <w:rPr>
          <w:sz w:val="28"/>
          <w:szCs w:val="28"/>
          <w:lang w:val="uk-UA"/>
        </w:rPr>
        <w:t xml:space="preserve"> планових показників. Власні кошти бюджетні установи району використали на загальну суму </w:t>
      </w:r>
      <w:r w:rsidR="00E97B10" w:rsidRPr="00E97B10">
        <w:rPr>
          <w:b/>
          <w:bCs/>
          <w:sz w:val="28"/>
          <w:szCs w:val="28"/>
          <w:lang w:val="uk-UA"/>
        </w:rPr>
        <w:t>51,6</w:t>
      </w:r>
      <w:r w:rsidRPr="00E97B10">
        <w:rPr>
          <w:b/>
          <w:bCs/>
          <w:sz w:val="28"/>
          <w:szCs w:val="28"/>
          <w:lang w:val="uk-UA"/>
        </w:rPr>
        <w:t xml:space="preserve"> млн. грн.</w:t>
      </w:r>
    </w:p>
    <w:p w:rsidR="004D2F21" w:rsidRPr="00E97B10" w:rsidRDefault="004D2F21" w:rsidP="001A7DED">
      <w:pPr>
        <w:ind w:firstLine="900"/>
        <w:jc w:val="both"/>
        <w:rPr>
          <w:b/>
          <w:bCs/>
          <w:sz w:val="28"/>
          <w:szCs w:val="28"/>
          <w:lang w:val="uk-UA"/>
        </w:rPr>
      </w:pPr>
    </w:p>
    <w:p w:rsidR="001A7DED" w:rsidRPr="003C1DA2" w:rsidRDefault="001A7DED" w:rsidP="001A7DED">
      <w:pPr>
        <w:ind w:firstLine="900"/>
        <w:jc w:val="both"/>
        <w:rPr>
          <w:sz w:val="28"/>
          <w:szCs w:val="28"/>
          <w:lang w:val="uk-UA"/>
        </w:rPr>
      </w:pPr>
      <w:r w:rsidRPr="003C1DA2">
        <w:rPr>
          <w:sz w:val="28"/>
          <w:szCs w:val="28"/>
          <w:lang w:val="uk-UA"/>
        </w:rPr>
        <w:t>Із загальної суми спеціального фонду проведено видатків по галузям на:</w:t>
      </w:r>
    </w:p>
    <w:p w:rsidR="001A7DED" w:rsidRPr="003C1DA2" w:rsidRDefault="001A7DED" w:rsidP="001A7DE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3C1DA2">
        <w:rPr>
          <w:i/>
          <w:iCs/>
          <w:sz w:val="28"/>
          <w:szCs w:val="28"/>
          <w:lang w:val="uk-UA"/>
        </w:rPr>
        <w:t>освіту</w:t>
      </w:r>
      <w:r w:rsidRPr="003C1DA2">
        <w:rPr>
          <w:sz w:val="28"/>
          <w:szCs w:val="28"/>
          <w:lang w:val="uk-UA"/>
        </w:rPr>
        <w:t xml:space="preserve"> – </w:t>
      </w:r>
      <w:r w:rsidR="00E97B10" w:rsidRPr="003C1DA2">
        <w:rPr>
          <w:b/>
          <w:bCs/>
          <w:sz w:val="28"/>
          <w:szCs w:val="28"/>
          <w:lang w:val="uk-UA"/>
        </w:rPr>
        <w:t>207,5</w:t>
      </w:r>
      <w:r w:rsidRPr="003C1DA2">
        <w:rPr>
          <w:b/>
          <w:bCs/>
          <w:sz w:val="28"/>
          <w:szCs w:val="28"/>
          <w:lang w:val="uk-UA"/>
        </w:rPr>
        <w:t xml:space="preserve"> млн. </w:t>
      </w:r>
      <w:r w:rsidR="005C21DB" w:rsidRPr="003C1DA2">
        <w:rPr>
          <w:b/>
          <w:bCs/>
          <w:sz w:val="28"/>
          <w:szCs w:val="28"/>
          <w:lang w:val="uk-UA"/>
        </w:rPr>
        <w:t xml:space="preserve">грн </w:t>
      </w:r>
      <w:r w:rsidRPr="003C1DA2">
        <w:rPr>
          <w:bCs/>
          <w:sz w:val="28"/>
          <w:szCs w:val="28"/>
          <w:lang w:val="uk-UA"/>
        </w:rPr>
        <w:t>(</w:t>
      </w:r>
      <w:r w:rsidR="005B676C" w:rsidRPr="003C1DA2">
        <w:rPr>
          <w:bCs/>
          <w:sz w:val="28"/>
          <w:szCs w:val="28"/>
          <w:lang w:val="uk-UA"/>
        </w:rPr>
        <w:t>у 201</w:t>
      </w:r>
      <w:r w:rsidR="00E97B10" w:rsidRPr="003C1DA2">
        <w:rPr>
          <w:bCs/>
          <w:sz w:val="28"/>
          <w:szCs w:val="28"/>
          <w:lang w:val="uk-UA"/>
        </w:rPr>
        <w:t>9</w:t>
      </w:r>
      <w:r w:rsidR="005B676C" w:rsidRPr="003C1DA2">
        <w:rPr>
          <w:bCs/>
          <w:sz w:val="28"/>
          <w:szCs w:val="28"/>
          <w:lang w:val="uk-UA"/>
        </w:rPr>
        <w:t xml:space="preserve"> році – </w:t>
      </w:r>
      <w:r w:rsidR="00E97B10" w:rsidRPr="003C1DA2">
        <w:rPr>
          <w:bCs/>
          <w:sz w:val="28"/>
          <w:szCs w:val="28"/>
          <w:lang w:val="uk-UA"/>
        </w:rPr>
        <w:t>146,2</w:t>
      </w:r>
      <w:r w:rsidR="005B676C" w:rsidRPr="003C1DA2">
        <w:rPr>
          <w:bCs/>
          <w:sz w:val="28"/>
          <w:szCs w:val="28"/>
          <w:lang w:val="uk-UA"/>
        </w:rPr>
        <w:t xml:space="preserve"> млн. </w:t>
      </w:r>
      <w:proofErr w:type="spellStart"/>
      <w:r w:rsidR="005B676C" w:rsidRPr="003C1DA2">
        <w:rPr>
          <w:bCs/>
          <w:sz w:val="28"/>
          <w:szCs w:val="28"/>
          <w:lang w:val="uk-UA"/>
        </w:rPr>
        <w:t>грн</w:t>
      </w:r>
      <w:proofErr w:type="spellEnd"/>
      <w:r w:rsidR="005B676C" w:rsidRPr="003C1DA2">
        <w:rPr>
          <w:bCs/>
          <w:sz w:val="28"/>
          <w:szCs w:val="28"/>
          <w:lang w:val="uk-UA"/>
        </w:rPr>
        <w:t xml:space="preserve">, </w:t>
      </w:r>
      <w:r w:rsidR="00291F73" w:rsidRPr="003C1DA2">
        <w:rPr>
          <w:bCs/>
          <w:sz w:val="28"/>
          <w:szCs w:val="28"/>
          <w:lang w:val="uk-UA"/>
        </w:rPr>
        <w:t>201</w:t>
      </w:r>
      <w:r w:rsidR="00E97B10" w:rsidRPr="003C1DA2">
        <w:rPr>
          <w:bCs/>
          <w:sz w:val="28"/>
          <w:szCs w:val="28"/>
          <w:lang w:val="uk-UA"/>
        </w:rPr>
        <w:t>8</w:t>
      </w:r>
      <w:r w:rsidR="00291F73" w:rsidRPr="003C1DA2">
        <w:rPr>
          <w:bCs/>
          <w:sz w:val="28"/>
          <w:szCs w:val="28"/>
          <w:lang w:val="uk-UA"/>
        </w:rPr>
        <w:t xml:space="preserve"> році – </w:t>
      </w:r>
      <w:r w:rsidR="00E97B10" w:rsidRPr="003C1DA2">
        <w:rPr>
          <w:bCs/>
          <w:sz w:val="28"/>
          <w:szCs w:val="28"/>
          <w:lang w:val="uk-UA"/>
        </w:rPr>
        <w:t>153,8</w:t>
      </w:r>
      <w:r w:rsidR="00713C30" w:rsidRPr="003C1DA2">
        <w:rPr>
          <w:bCs/>
          <w:sz w:val="28"/>
          <w:szCs w:val="28"/>
          <w:lang w:val="uk-UA"/>
        </w:rPr>
        <w:t> </w:t>
      </w:r>
      <w:r w:rsidR="00291F73" w:rsidRPr="003C1DA2">
        <w:rPr>
          <w:bCs/>
          <w:sz w:val="28"/>
          <w:szCs w:val="28"/>
          <w:lang w:val="uk-UA"/>
        </w:rPr>
        <w:t>млн. грн</w:t>
      </w:r>
      <w:r w:rsidRPr="003C1DA2">
        <w:rPr>
          <w:bCs/>
          <w:sz w:val="28"/>
          <w:szCs w:val="28"/>
          <w:lang w:val="uk-UA"/>
        </w:rPr>
        <w:t>)</w:t>
      </w:r>
      <w:r w:rsidRPr="003C1DA2">
        <w:rPr>
          <w:sz w:val="28"/>
          <w:szCs w:val="28"/>
          <w:lang w:val="uk-UA"/>
        </w:rPr>
        <w:t>;</w:t>
      </w:r>
    </w:p>
    <w:p w:rsidR="001A7DED" w:rsidRPr="003C1DA2" w:rsidRDefault="001A7DED" w:rsidP="001A7DE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3C1DA2">
        <w:rPr>
          <w:i/>
          <w:iCs/>
          <w:sz w:val="28"/>
          <w:szCs w:val="28"/>
          <w:lang w:val="uk-UA"/>
        </w:rPr>
        <w:t>соціальний захист</w:t>
      </w:r>
      <w:r w:rsidRPr="003C1DA2">
        <w:rPr>
          <w:sz w:val="28"/>
          <w:szCs w:val="28"/>
          <w:lang w:val="uk-UA"/>
        </w:rPr>
        <w:t xml:space="preserve"> – </w:t>
      </w:r>
      <w:r w:rsidR="00E97B10" w:rsidRPr="003C1DA2">
        <w:rPr>
          <w:b/>
          <w:bCs/>
          <w:sz w:val="28"/>
          <w:szCs w:val="28"/>
          <w:lang w:val="uk-UA"/>
        </w:rPr>
        <w:t>8,0</w:t>
      </w:r>
      <w:r w:rsidRPr="003C1DA2">
        <w:rPr>
          <w:b/>
          <w:bCs/>
          <w:sz w:val="28"/>
          <w:szCs w:val="28"/>
          <w:lang w:val="uk-UA"/>
        </w:rPr>
        <w:t> млн. </w:t>
      </w:r>
      <w:r w:rsidR="005C21DB" w:rsidRPr="003C1DA2">
        <w:rPr>
          <w:b/>
          <w:bCs/>
          <w:sz w:val="28"/>
          <w:szCs w:val="28"/>
          <w:lang w:val="uk-UA"/>
        </w:rPr>
        <w:t xml:space="preserve">грн </w:t>
      </w:r>
      <w:r w:rsidRPr="003C1DA2">
        <w:rPr>
          <w:bCs/>
          <w:sz w:val="28"/>
          <w:szCs w:val="28"/>
          <w:lang w:val="uk-UA"/>
        </w:rPr>
        <w:t>(</w:t>
      </w:r>
      <w:r w:rsidR="002245ED" w:rsidRPr="003C1DA2">
        <w:rPr>
          <w:bCs/>
          <w:sz w:val="28"/>
          <w:szCs w:val="28"/>
          <w:lang w:val="uk-UA"/>
        </w:rPr>
        <w:t>у 201</w:t>
      </w:r>
      <w:r w:rsidR="00E97B10" w:rsidRPr="003C1DA2">
        <w:rPr>
          <w:bCs/>
          <w:sz w:val="28"/>
          <w:szCs w:val="28"/>
          <w:lang w:val="uk-UA"/>
        </w:rPr>
        <w:t>9</w:t>
      </w:r>
      <w:r w:rsidR="002245ED" w:rsidRPr="003C1DA2">
        <w:rPr>
          <w:bCs/>
          <w:sz w:val="28"/>
          <w:szCs w:val="28"/>
          <w:lang w:val="uk-UA"/>
        </w:rPr>
        <w:t xml:space="preserve"> році – </w:t>
      </w:r>
      <w:r w:rsidR="00E97B10" w:rsidRPr="003C1DA2">
        <w:rPr>
          <w:bCs/>
          <w:sz w:val="28"/>
          <w:szCs w:val="28"/>
          <w:lang w:val="uk-UA"/>
        </w:rPr>
        <w:t>17,7</w:t>
      </w:r>
      <w:r w:rsidR="002245ED" w:rsidRPr="003C1DA2">
        <w:rPr>
          <w:bCs/>
          <w:sz w:val="28"/>
          <w:szCs w:val="28"/>
          <w:lang w:val="uk-UA"/>
        </w:rPr>
        <w:t xml:space="preserve"> </w:t>
      </w:r>
      <w:proofErr w:type="spellStart"/>
      <w:r w:rsidR="002245ED" w:rsidRPr="003C1DA2">
        <w:rPr>
          <w:bCs/>
          <w:sz w:val="28"/>
          <w:szCs w:val="28"/>
          <w:lang w:val="uk-UA"/>
        </w:rPr>
        <w:t>млн</w:t>
      </w:r>
      <w:proofErr w:type="spellEnd"/>
      <w:r w:rsidR="002245ED" w:rsidRPr="003C1DA2">
        <w:rPr>
          <w:bCs/>
          <w:sz w:val="28"/>
          <w:szCs w:val="28"/>
          <w:lang w:val="uk-UA"/>
        </w:rPr>
        <w:t xml:space="preserve">. грн, </w:t>
      </w:r>
      <w:r w:rsidRPr="003C1DA2">
        <w:rPr>
          <w:bCs/>
          <w:sz w:val="28"/>
          <w:szCs w:val="28"/>
          <w:lang w:val="uk-UA"/>
        </w:rPr>
        <w:t>201</w:t>
      </w:r>
      <w:r w:rsidR="00E97B10" w:rsidRPr="003C1DA2">
        <w:rPr>
          <w:bCs/>
          <w:sz w:val="28"/>
          <w:szCs w:val="28"/>
          <w:lang w:val="uk-UA"/>
        </w:rPr>
        <w:t>8</w:t>
      </w:r>
      <w:r w:rsidRPr="003C1DA2">
        <w:rPr>
          <w:bCs/>
          <w:sz w:val="28"/>
          <w:szCs w:val="28"/>
          <w:lang w:val="uk-UA"/>
        </w:rPr>
        <w:t xml:space="preserve"> році – </w:t>
      </w:r>
      <w:r w:rsidR="00D20E2D" w:rsidRPr="003C1DA2">
        <w:rPr>
          <w:bCs/>
          <w:sz w:val="28"/>
          <w:szCs w:val="28"/>
          <w:lang w:val="uk-UA"/>
        </w:rPr>
        <w:t>23,5</w:t>
      </w:r>
      <w:r w:rsidRPr="003C1DA2">
        <w:rPr>
          <w:bCs/>
          <w:sz w:val="28"/>
          <w:szCs w:val="28"/>
          <w:lang w:val="uk-UA"/>
        </w:rPr>
        <w:t> млн. грн)</w:t>
      </w:r>
      <w:r w:rsidRPr="003C1DA2">
        <w:rPr>
          <w:sz w:val="28"/>
          <w:szCs w:val="28"/>
          <w:lang w:val="uk-UA"/>
        </w:rPr>
        <w:t>;</w:t>
      </w:r>
    </w:p>
    <w:p w:rsidR="001A7DED" w:rsidRPr="003C1DA2" w:rsidRDefault="001A7DED" w:rsidP="001A7DE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3C1DA2">
        <w:rPr>
          <w:i/>
          <w:iCs/>
          <w:sz w:val="28"/>
          <w:szCs w:val="28"/>
          <w:lang w:val="uk-UA"/>
        </w:rPr>
        <w:t>житлово-комунальне господарство</w:t>
      </w:r>
      <w:r w:rsidRPr="003C1DA2">
        <w:rPr>
          <w:sz w:val="28"/>
          <w:szCs w:val="28"/>
          <w:lang w:val="uk-UA"/>
        </w:rPr>
        <w:t xml:space="preserve"> – </w:t>
      </w:r>
      <w:r w:rsidR="00D20E2D" w:rsidRPr="003C1DA2">
        <w:rPr>
          <w:b/>
          <w:bCs/>
          <w:sz w:val="28"/>
          <w:szCs w:val="28"/>
          <w:lang w:val="uk-UA"/>
        </w:rPr>
        <w:t>157,0</w:t>
      </w:r>
      <w:r w:rsidRPr="003C1DA2">
        <w:rPr>
          <w:b/>
          <w:bCs/>
          <w:sz w:val="28"/>
          <w:szCs w:val="28"/>
          <w:lang w:val="uk-UA"/>
        </w:rPr>
        <w:t xml:space="preserve"> млн. </w:t>
      </w:r>
      <w:r w:rsidR="005C21DB" w:rsidRPr="003C1DA2">
        <w:rPr>
          <w:b/>
          <w:bCs/>
          <w:sz w:val="28"/>
          <w:szCs w:val="28"/>
          <w:lang w:val="uk-UA"/>
        </w:rPr>
        <w:t xml:space="preserve">грн </w:t>
      </w:r>
      <w:r w:rsidRPr="003C1DA2">
        <w:rPr>
          <w:bCs/>
          <w:sz w:val="28"/>
          <w:szCs w:val="28"/>
          <w:lang w:val="uk-UA"/>
        </w:rPr>
        <w:t>(</w:t>
      </w:r>
      <w:r w:rsidR="002245ED" w:rsidRPr="003C1DA2">
        <w:rPr>
          <w:bCs/>
          <w:sz w:val="28"/>
          <w:szCs w:val="28"/>
          <w:lang w:val="uk-UA"/>
        </w:rPr>
        <w:t>у 201</w:t>
      </w:r>
      <w:r w:rsidR="00D20E2D" w:rsidRPr="003C1DA2">
        <w:rPr>
          <w:bCs/>
          <w:sz w:val="28"/>
          <w:szCs w:val="28"/>
          <w:lang w:val="uk-UA"/>
        </w:rPr>
        <w:t>9</w:t>
      </w:r>
      <w:r w:rsidR="002245ED" w:rsidRPr="003C1DA2">
        <w:rPr>
          <w:bCs/>
          <w:sz w:val="28"/>
          <w:szCs w:val="28"/>
          <w:lang w:val="uk-UA"/>
        </w:rPr>
        <w:t xml:space="preserve"> році – </w:t>
      </w:r>
      <w:r w:rsidR="00D20E2D" w:rsidRPr="003C1DA2">
        <w:rPr>
          <w:bCs/>
          <w:sz w:val="28"/>
          <w:szCs w:val="28"/>
          <w:lang w:val="uk-UA"/>
        </w:rPr>
        <w:t>123,1</w:t>
      </w:r>
      <w:r w:rsidR="002245ED" w:rsidRPr="003C1DA2">
        <w:rPr>
          <w:bCs/>
          <w:sz w:val="28"/>
          <w:szCs w:val="28"/>
          <w:lang w:val="uk-UA"/>
        </w:rPr>
        <w:t xml:space="preserve"> млн. </w:t>
      </w:r>
      <w:proofErr w:type="spellStart"/>
      <w:r w:rsidR="002245ED" w:rsidRPr="003C1DA2">
        <w:rPr>
          <w:bCs/>
          <w:sz w:val="28"/>
          <w:szCs w:val="28"/>
          <w:lang w:val="uk-UA"/>
        </w:rPr>
        <w:t>грн</w:t>
      </w:r>
      <w:proofErr w:type="spellEnd"/>
      <w:r w:rsidR="002245ED" w:rsidRPr="003C1DA2">
        <w:rPr>
          <w:bCs/>
          <w:sz w:val="28"/>
          <w:szCs w:val="28"/>
          <w:lang w:val="uk-UA"/>
        </w:rPr>
        <w:t xml:space="preserve">, </w:t>
      </w:r>
      <w:r w:rsidRPr="003C1DA2">
        <w:rPr>
          <w:bCs/>
          <w:sz w:val="28"/>
          <w:szCs w:val="28"/>
          <w:lang w:val="uk-UA"/>
        </w:rPr>
        <w:t>201</w:t>
      </w:r>
      <w:r w:rsidR="00D20E2D" w:rsidRPr="003C1DA2">
        <w:rPr>
          <w:bCs/>
          <w:sz w:val="28"/>
          <w:szCs w:val="28"/>
          <w:lang w:val="uk-UA"/>
        </w:rPr>
        <w:t>8</w:t>
      </w:r>
      <w:r w:rsidRPr="003C1DA2">
        <w:rPr>
          <w:bCs/>
          <w:sz w:val="28"/>
          <w:szCs w:val="28"/>
          <w:lang w:val="uk-UA"/>
        </w:rPr>
        <w:t xml:space="preserve"> році – </w:t>
      </w:r>
      <w:r w:rsidR="00D20E2D" w:rsidRPr="003C1DA2">
        <w:rPr>
          <w:bCs/>
          <w:sz w:val="28"/>
          <w:szCs w:val="28"/>
          <w:lang w:val="uk-UA"/>
        </w:rPr>
        <w:t>96,6</w:t>
      </w:r>
      <w:r w:rsidRPr="003C1DA2">
        <w:rPr>
          <w:bCs/>
          <w:sz w:val="28"/>
          <w:szCs w:val="28"/>
          <w:lang w:val="uk-UA"/>
        </w:rPr>
        <w:t> млн. грн)</w:t>
      </w:r>
      <w:r w:rsidRPr="003C1DA2">
        <w:rPr>
          <w:sz w:val="28"/>
          <w:szCs w:val="28"/>
          <w:lang w:val="uk-UA"/>
        </w:rPr>
        <w:t>;</w:t>
      </w:r>
    </w:p>
    <w:p w:rsidR="001A7DED" w:rsidRPr="003C1DA2" w:rsidRDefault="001A7DED" w:rsidP="001A7DE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3C1DA2">
        <w:rPr>
          <w:i/>
          <w:iCs/>
          <w:sz w:val="28"/>
          <w:szCs w:val="28"/>
          <w:lang w:val="uk-UA"/>
        </w:rPr>
        <w:t>культуру</w:t>
      </w:r>
      <w:r w:rsidRPr="003C1DA2">
        <w:rPr>
          <w:sz w:val="28"/>
          <w:szCs w:val="28"/>
          <w:lang w:val="uk-UA"/>
        </w:rPr>
        <w:t xml:space="preserve"> – </w:t>
      </w:r>
      <w:r w:rsidR="00D20E2D" w:rsidRPr="003C1DA2">
        <w:rPr>
          <w:b/>
          <w:sz w:val="28"/>
          <w:szCs w:val="28"/>
          <w:lang w:val="uk-UA"/>
        </w:rPr>
        <w:t>5,5</w:t>
      </w:r>
      <w:r w:rsidRPr="003C1DA2">
        <w:rPr>
          <w:b/>
          <w:bCs/>
          <w:sz w:val="28"/>
          <w:szCs w:val="28"/>
          <w:lang w:val="uk-UA"/>
        </w:rPr>
        <w:t xml:space="preserve"> млн. </w:t>
      </w:r>
      <w:proofErr w:type="spellStart"/>
      <w:r w:rsidR="005C21DB" w:rsidRPr="003C1DA2">
        <w:rPr>
          <w:b/>
          <w:bCs/>
          <w:sz w:val="28"/>
          <w:szCs w:val="28"/>
          <w:lang w:val="uk-UA"/>
        </w:rPr>
        <w:t>грн</w:t>
      </w:r>
      <w:proofErr w:type="spellEnd"/>
      <w:r w:rsidR="005C21DB" w:rsidRPr="003C1DA2">
        <w:rPr>
          <w:b/>
          <w:bCs/>
          <w:sz w:val="28"/>
          <w:szCs w:val="28"/>
          <w:lang w:val="uk-UA"/>
        </w:rPr>
        <w:t xml:space="preserve"> </w:t>
      </w:r>
      <w:r w:rsidRPr="003C1DA2">
        <w:rPr>
          <w:bCs/>
          <w:sz w:val="28"/>
          <w:szCs w:val="28"/>
          <w:lang w:val="uk-UA"/>
        </w:rPr>
        <w:t>(</w:t>
      </w:r>
      <w:r w:rsidR="002245ED" w:rsidRPr="003C1DA2">
        <w:rPr>
          <w:bCs/>
          <w:sz w:val="28"/>
          <w:szCs w:val="28"/>
          <w:lang w:val="uk-UA"/>
        </w:rPr>
        <w:t xml:space="preserve">у </w:t>
      </w:r>
      <w:r w:rsidR="00D20E2D" w:rsidRPr="003C1DA2">
        <w:rPr>
          <w:bCs/>
          <w:sz w:val="28"/>
          <w:szCs w:val="28"/>
          <w:lang w:val="uk-UA"/>
        </w:rPr>
        <w:t xml:space="preserve">2019 році – 7,3 млн. </w:t>
      </w:r>
      <w:proofErr w:type="spellStart"/>
      <w:r w:rsidR="00D20E2D" w:rsidRPr="003C1DA2">
        <w:rPr>
          <w:bCs/>
          <w:sz w:val="28"/>
          <w:szCs w:val="28"/>
          <w:lang w:val="uk-UA"/>
        </w:rPr>
        <w:t>грн</w:t>
      </w:r>
      <w:proofErr w:type="spellEnd"/>
      <w:r w:rsidR="00D20E2D" w:rsidRPr="003C1DA2">
        <w:rPr>
          <w:bCs/>
          <w:sz w:val="28"/>
          <w:szCs w:val="28"/>
          <w:lang w:val="uk-UA"/>
        </w:rPr>
        <w:t xml:space="preserve">, </w:t>
      </w:r>
      <w:r w:rsidR="002245ED" w:rsidRPr="003C1DA2">
        <w:rPr>
          <w:bCs/>
          <w:sz w:val="28"/>
          <w:szCs w:val="28"/>
          <w:lang w:val="uk-UA"/>
        </w:rPr>
        <w:t>2018 році – 7,6</w:t>
      </w:r>
      <w:r w:rsidR="00D20E2D" w:rsidRPr="003C1DA2">
        <w:rPr>
          <w:bCs/>
          <w:sz w:val="28"/>
          <w:szCs w:val="28"/>
          <w:lang w:val="uk-UA"/>
        </w:rPr>
        <w:t> </w:t>
      </w:r>
      <w:r w:rsidR="002245ED" w:rsidRPr="003C1DA2">
        <w:rPr>
          <w:bCs/>
          <w:sz w:val="28"/>
          <w:szCs w:val="28"/>
          <w:lang w:val="uk-UA"/>
        </w:rPr>
        <w:t>млн. грн</w:t>
      </w:r>
      <w:r w:rsidRPr="003C1DA2">
        <w:rPr>
          <w:bCs/>
          <w:sz w:val="28"/>
          <w:szCs w:val="28"/>
          <w:lang w:val="uk-UA"/>
        </w:rPr>
        <w:t>)</w:t>
      </w:r>
      <w:r w:rsidRPr="003C1DA2">
        <w:rPr>
          <w:sz w:val="28"/>
          <w:szCs w:val="28"/>
          <w:lang w:val="uk-UA"/>
        </w:rPr>
        <w:t>;</w:t>
      </w:r>
    </w:p>
    <w:p w:rsidR="001A7DED" w:rsidRPr="003C1DA2" w:rsidRDefault="001A7DED" w:rsidP="001A7DE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3C1DA2">
        <w:rPr>
          <w:i/>
          <w:iCs/>
          <w:sz w:val="28"/>
          <w:szCs w:val="28"/>
          <w:lang w:val="uk-UA"/>
        </w:rPr>
        <w:t>фізичну культуру і спорт</w:t>
      </w:r>
      <w:r w:rsidRPr="003C1DA2">
        <w:rPr>
          <w:sz w:val="28"/>
          <w:szCs w:val="28"/>
          <w:lang w:val="uk-UA"/>
        </w:rPr>
        <w:t xml:space="preserve"> – </w:t>
      </w:r>
      <w:r w:rsidR="00D20E2D" w:rsidRPr="003C1DA2">
        <w:rPr>
          <w:b/>
          <w:bCs/>
          <w:sz w:val="28"/>
          <w:szCs w:val="28"/>
          <w:lang w:val="uk-UA"/>
        </w:rPr>
        <w:t>7,1</w:t>
      </w:r>
      <w:r w:rsidRPr="003C1DA2">
        <w:rPr>
          <w:b/>
          <w:bCs/>
          <w:sz w:val="28"/>
          <w:szCs w:val="28"/>
          <w:lang w:val="uk-UA"/>
        </w:rPr>
        <w:t xml:space="preserve"> млн. </w:t>
      </w:r>
      <w:proofErr w:type="spellStart"/>
      <w:r w:rsidR="005C21DB" w:rsidRPr="003C1DA2">
        <w:rPr>
          <w:b/>
          <w:bCs/>
          <w:sz w:val="28"/>
          <w:szCs w:val="28"/>
          <w:lang w:val="uk-UA"/>
        </w:rPr>
        <w:t>грн</w:t>
      </w:r>
      <w:proofErr w:type="spellEnd"/>
      <w:r w:rsidR="005C21DB" w:rsidRPr="003C1DA2">
        <w:rPr>
          <w:b/>
          <w:bCs/>
          <w:sz w:val="28"/>
          <w:szCs w:val="28"/>
          <w:lang w:val="uk-UA"/>
        </w:rPr>
        <w:t xml:space="preserve"> </w:t>
      </w:r>
      <w:r w:rsidRPr="003C1DA2">
        <w:rPr>
          <w:bCs/>
          <w:sz w:val="28"/>
          <w:szCs w:val="28"/>
          <w:lang w:val="uk-UA"/>
        </w:rPr>
        <w:t>(</w:t>
      </w:r>
      <w:r w:rsidR="002245ED" w:rsidRPr="003C1DA2">
        <w:rPr>
          <w:bCs/>
          <w:sz w:val="28"/>
          <w:szCs w:val="28"/>
          <w:lang w:val="uk-UA"/>
        </w:rPr>
        <w:t xml:space="preserve">у </w:t>
      </w:r>
      <w:r w:rsidR="00D20E2D" w:rsidRPr="003C1DA2">
        <w:rPr>
          <w:bCs/>
          <w:sz w:val="28"/>
          <w:szCs w:val="28"/>
          <w:lang w:val="uk-UA"/>
        </w:rPr>
        <w:t xml:space="preserve">2019 році – 17,2 млн. </w:t>
      </w:r>
      <w:proofErr w:type="spellStart"/>
      <w:r w:rsidR="00D20E2D" w:rsidRPr="003C1DA2">
        <w:rPr>
          <w:bCs/>
          <w:sz w:val="28"/>
          <w:szCs w:val="28"/>
          <w:lang w:val="uk-UA"/>
        </w:rPr>
        <w:t>грн</w:t>
      </w:r>
      <w:proofErr w:type="spellEnd"/>
      <w:r w:rsidR="00D20E2D" w:rsidRPr="003C1DA2">
        <w:rPr>
          <w:bCs/>
          <w:sz w:val="28"/>
          <w:szCs w:val="28"/>
          <w:lang w:val="uk-UA"/>
        </w:rPr>
        <w:t xml:space="preserve">, </w:t>
      </w:r>
      <w:r w:rsidR="002245ED" w:rsidRPr="003C1DA2">
        <w:rPr>
          <w:bCs/>
          <w:sz w:val="28"/>
          <w:szCs w:val="28"/>
          <w:lang w:val="uk-UA"/>
        </w:rPr>
        <w:t>2018 році – 22,</w:t>
      </w:r>
      <w:r w:rsidR="00F2250A" w:rsidRPr="003C1DA2">
        <w:rPr>
          <w:bCs/>
          <w:sz w:val="28"/>
          <w:szCs w:val="28"/>
          <w:lang w:val="uk-UA"/>
        </w:rPr>
        <w:t>7</w:t>
      </w:r>
      <w:r w:rsidR="00515863" w:rsidRPr="003C1DA2">
        <w:rPr>
          <w:bCs/>
          <w:sz w:val="28"/>
          <w:szCs w:val="28"/>
          <w:lang w:val="uk-UA"/>
        </w:rPr>
        <w:t xml:space="preserve"> </w:t>
      </w:r>
      <w:proofErr w:type="spellStart"/>
      <w:r w:rsidR="002245ED" w:rsidRPr="003C1DA2">
        <w:rPr>
          <w:bCs/>
          <w:sz w:val="28"/>
          <w:szCs w:val="28"/>
          <w:lang w:val="uk-UA"/>
        </w:rPr>
        <w:t>млн</w:t>
      </w:r>
      <w:proofErr w:type="spellEnd"/>
      <w:r w:rsidR="002245ED" w:rsidRPr="003C1DA2">
        <w:rPr>
          <w:bCs/>
          <w:sz w:val="28"/>
          <w:szCs w:val="28"/>
          <w:lang w:val="uk-UA"/>
        </w:rPr>
        <w:t>. грн</w:t>
      </w:r>
      <w:r w:rsidRPr="003C1DA2">
        <w:rPr>
          <w:bCs/>
          <w:sz w:val="28"/>
          <w:szCs w:val="28"/>
          <w:lang w:val="uk-UA"/>
        </w:rPr>
        <w:t>)</w:t>
      </w:r>
      <w:r w:rsidRPr="003C1DA2">
        <w:rPr>
          <w:sz w:val="28"/>
          <w:szCs w:val="28"/>
          <w:lang w:val="uk-UA"/>
        </w:rPr>
        <w:t>;</w:t>
      </w:r>
    </w:p>
    <w:p w:rsidR="001A7DED" w:rsidRPr="003C1DA2" w:rsidRDefault="001A7DED" w:rsidP="001A7DE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3C1DA2">
        <w:rPr>
          <w:i/>
          <w:iCs/>
          <w:sz w:val="28"/>
          <w:szCs w:val="28"/>
          <w:lang w:val="uk-UA"/>
        </w:rPr>
        <w:lastRenderedPageBreak/>
        <w:t>цільові фонди</w:t>
      </w:r>
      <w:r w:rsidRPr="003C1DA2">
        <w:rPr>
          <w:sz w:val="28"/>
          <w:szCs w:val="28"/>
          <w:lang w:val="uk-UA"/>
        </w:rPr>
        <w:t xml:space="preserve"> – </w:t>
      </w:r>
      <w:r w:rsidR="002B4136" w:rsidRPr="003C1DA2">
        <w:rPr>
          <w:b/>
          <w:bCs/>
          <w:sz w:val="28"/>
          <w:szCs w:val="28"/>
          <w:lang w:val="uk-UA"/>
        </w:rPr>
        <w:t>8,7</w:t>
      </w:r>
      <w:r w:rsidRPr="003C1DA2">
        <w:rPr>
          <w:b/>
          <w:bCs/>
          <w:sz w:val="28"/>
          <w:szCs w:val="28"/>
          <w:lang w:val="uk-UA"/>
        </w:rPr>
        <w:t> млн. </w:t>
      </w:r>
      <w:r w:rsidR="00B03AD9" w:rsidRPr="003C1DA2">
        <w:rPr>
          <w:b/>
          <w:bCs/>
          <w:sz w:val="28"/>
          <w:szCs w:val="28"/>
          <w:lang w:val="uk-UA"/>
        </w:rPr>
        <w:t xml:space="preserve">грн </w:t>
      </w:r>
      <w:r w:rsidRPr="003C1DA2">
        <w:rPr>
          <w:bCs/>
          <w:sz w:val="28"/>
          <w:szCs w:val="28"/>
          <w:lang w:val="uk-UA"/>
        </w:rPr>
        <w:t xml:space="preserve">(у </w:t>
      </w:r>
      <w:r w:rsidR="00EA2447" w:rsidRPr="003C1DA2">
        <w:rPr>
          <w:bCs/>
          <w:sz w:val="28"/>
          <w:szCs w:val="28"/>
          <w:lang w:val="uk-UA"/>
        </w:rPr>
        <w:t xml:space="preserve">2019 році – </w:t>
      </w:r>
      <w:r w:rsidR="002B4136" w:rsidRPr="003C1DA2">
        <w:rPr>
          <w:bCs/>
          <w:sz w:val="28"/>
          <w:szCs w:val="28"/>
          <w:lang w:val="uk-UA"/>
        </w:rPr>
        <w:t>9,8</w:t>
      </w:r>
      <w:r w:rsidR="00EA2447" w:rsidRPr="003C1DA2">
        <w:rPr>
          <w:bCs/>
          <w:sz w:val="28"/>
          <w:szCs w:val="28"/>
          <w:lang w:val="uk-UA"/>
        </w:rPr>
        <w:t xml:space="preserve"> млн. грн., </w:t>
      </w:r>
      <w:r w:rsidRPr="003C1DA2">
        <w:rPr>
          <w:bCs/>
          <w:sz w:val="28"/>
          <w:szCs w:val="28"/>
          <w:lang w:val="uk-UA"/>
        </w:rPr>
        <w:t>201</w:t>
      </w:r>
      <w:r w:rsidR="004973CC" w:rsidRPr="003C1DA2">
        <w:rPr>
          <w:bCs/>
          <w:sz w:val="28"/>
          <w:szCs w:val="28"/>
          <w:lang w:val="uk-UA"/>
        </w:rPr>
        <w:t>8</w:t>
      </w:r>
      <w:r w:rsidRPr="003C1DA2">
        <w:rPr>
          <w:bCs/>
          <w:sz w:val="28"/>
          <w:szCs w:val="28"/>
          <w:lang w:val="uk-UA"/>
        </w:rPr>
        <w:t xml:space="preserve"> році – </w:t>
      </w:r>
      <w:r w:rsidR="004973CC" w:rsidRPr="003C1DA2">
        <w:rPr>
          <w:bCs/>
          <w:sz w:val="28"/>
          <w:szCs w:val="28"/>
          <w:lang w:val="uk-UA"/>
        </w:rPr>
        <w:t>4,1</w:t>
      </w:r>
      <w:r w:rsidRPr="003C1DA2">
        <w:rPr>
          <w:bCs/>
          <w:sz w:val="28"/>
          <w:szCs w:val="28"/>
          <w:lang w:val="uk-UA"/>
        </w:rPr>
        <w:t> млн. </w:t>
      </w:r>
      <w:proofErr w:type="spellStart"/>
      <w:r w:rsidRPr="003C1DA2">
        <w:rPr>
          <w:bCs/>
          <w:sz w:val="28"/>
          <w:szCs w:val="28"/>
          <w:lang w:val="uk-UA"/>
        </w:rPr>
        <w:t>грн</w:t>
      </w:r>
      <w:proofErr w:type="spellEnd"/>
      <w:r w:rsidRPr="003C1DA2">
        <w:rPr>
          <w:bCs/>
          <w:sz w:val="28"/>
          <w:szCs w:val="28"/>
          <w:lang w:val="uk-UA"/>
        </w:rPr>
        <w:t>)</w:t>
      </w:r>
      <w:r w:rsidRPr="003C1DA2">
        <w:rPr>
          <w:sz w:val="28"/>
          <w:szCs w:val="28"/>
          <w:lang w:val="uk-UA"/>
        </w:rPr>
        <w:t>;</w:t>
      </w:r>
    </w:p>
    <w:p w:rsidR="001A7DED" w:rsidRPr="003C1DA2" w:rsidRDefault="001A7DED" w:rsidP="001A7DE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3C1DA2">
        <w:rPr>
          <w:i/>
          <w:iCs/>
          <w:sz w:val="28"/>
          <w:szCs w:val="28"/>
          <w:lang w:val="uk-UA"/>
        </w:rPr>
        <w:t xml:space="preserve">будівництво </w:t>
      </w:r>
      <w:r w:rsidRPr="003C1DA2">
        <w:rPr>
          <w:sz w:val="28"/>
          <w:szCs w:val="28"/>
          <w:lang w:val="uk-UA"/>
        </w:rPr>
        <w:t xml:space="preserve">– </w:t>
      </w:r>
      <w:r w:rsidR="00403BDB" w:rsidRPr="003C1DA2">
        <w:rPr>
          <w:b/>
          <w:sz w:val="28"/>
          <w:szCs w:val="28"/>
          <w:lang w:val="uk-UA"/>
        </w:rPr>
        <w:t>37,1</w:t>
      </w:r>
      <w:r w:rsidRPr="003C1DA2">
        <w:rPr>
          <w:b/>
          <w:sz w:val="28"/>
          <w:szCs w:val="28"/>
          <w:lang w:val="uk-UA"/>
        </w:rPr>
        <w:t xml:space="preserve"> млн. </w:t>
      </w:r>
      <w:proofErr w:type="spellStart"/>
      <w:r w:rsidR="003D3425" w:rsidRPr="003C1DA2">
        <w:rPr>
          <w:b/>
          <w:sz w:val="28"/>
          <w:szCs w:val="28"/>
          <w:lang w:val="uk-UA"/>
        </w:rPr>
        <w:t>грн</w:t>
      </w:r>
      <w:proofErr w:type="spellEnd"/>
      <w:r w:rsidR="003D3425" w:rsidRPr="003C1DA2">
        <w:rPr>
          <w:b/>
          <w:sz w:val="28"/>
          <w:szCs w:val="28"/>
          <w:lang w:val="uk-UA"/>
        </w:rPr>
        <w:t xml:space="preserve"> </w:t>
      </w:r>
      <w:r w:rsidRPr="003C1DA2">
        <w:rPr>
          <w:bCs/>
          <w:sz w:val="28"/>
          <w:szCs w:val="28"/>
          <w:lang w:val="uk-UA"/>
        </w:rPr>
        <w:t xml:space="preserve">(у </w:t>
      </w:r>
      <w:r w:rsidR="009158D5" w:rsidRPr="003C1DA2">
        <w:rPr>
          <w:bCs/>
          <w:sz w:val="28"/>
          <w:szCs w:val="28"/>
          <w:lang w:val="uk-UA"/>
        </w:rPr>
        <w:t xml:space="preserve">2019 році – 14,9 млн. </w:t>
      </w:r>
      <w:proofErr w:type="spellStart"/>
      <w:r w:rsidR="009158D5" w:rsidRPr="003C1DA2">
        <w:rPr>
          <w:bCs/>
          <w:sz w:val="28"/>
          <w:szCs w:val="28"/>
          <w:lang w:val="uk-UA"/>
        </w:rPr>
        <w:t>грн</w:t>
      </w:r>
      <w:proofErr w:type="spellEnd"/>
      <w:r w:rsidR="009158D5" w:rsidRPr="003C1DA2">
        <w:rPr>
          <w:bCs/>
          <w:sz w:val="28"/>
          <w:szCs w:val="28"/>
          <w:lang w:val="uk-UA"/>
        </w:rPr>
        <w:t xml:space="preserve">, </w:t>
      </w:r>
      <w:r w:rsidRPr="003C1DA2">
        <w:rPr>
          <w:bCs/>
          <w:sz w:val="28"/>
          <w:szCs w:val="28"/>
          <w:lang w:val="uk-UA"/>
        </w:rPr>
        <w:t>201</w:t>
      </w:r>
      <w:r w:rsidR="004973CC" w:rsidRPr="003C1DA2">
        <w:rPr>
          <w:bCs/>
          <w:sz w:val="28"/>
          <w:szCs w:val="28"/>
          <w:lang w:val="uk-UA"/>
        </w:rPr>
        <w:t>8</w:t>
      </w:r>
      <w:r w:rsidRPr="003C1DA2">
        <w:rPr>
          <w:bCs/>
          <w:sz w:val="28"/>
          <w:szCs w:val="28"/>
          <w:lang w:val="uk-UA"/>
        </w:rPr>
        <w:t xml:space="preserve"> році – </w:t>
      </w:r>
      <w:r w:rsidR="004973CC" w:rsidRPr="003C1DA2">
        <w:rPr>
          <w:bCs/>
          <w:sz w:val="28"/>
          <w:szCs w:val="28"/>
          <w:lang w:val="uk-UA"/>
        </w:rPr>
        <w:t>11,9</w:t>
      </w:r>
      <w:r w:rsidRPr="003C1DA2">
        <w:rPr>
          <w:bCs/>
          <w:sz w:val="28"/>
          <w:szCs w:val="28"/>
          <w:lang w:val="uk-UA"/>
        </w:rPr>
        <w:t> млн. грн)</w:t>
      </w:r>
      <w:r w:rsidRPr="003C1DA2">
        <w:rPr>
          <w:sz w:val="28"/>
          <w:szCs w:val="28"/>
          <w:lang w:val="uk-UA"/>
        </w:rPr>
        <w:t>;</w:t>
      </w:r>
    </w:p>
    <w:p w:rsidR="00291F73" w:rsidRPr="003C1DA2" w:rsidRDefault="00291F73" w:rsidP="00291F73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3C1DA2">
        <w:rPr>
          <w:i/>
          <w:iCs/>
          <w:sz w:val="28"/>
          <w:szCs w:val="28"/>
          <w:lang w:val="uk-UA"/>
        </w:rPr>
        <w:t xml:space="preserve">органи виконавчої влади </w:t>
      </w:r>
      <w:r w:rsidRPr="003C1DA2">
        <w:rPr>
          <w:sz w:val="28"/>
          <w:szCs w:val="28"/>
          <w:lang w:val="uk-UA"/>
        </w:rPr>
        <w:t xml:space="preserve">– </w:t>
      </w:r>
      <w:r w:rsidR="00CF135A" w:rsidRPr="003C1DA2">
        <w:rPr>
          <w:b/>
          <w:sz w:val="28"/>
          <w:szCs w:val="28"/>
          <w:lang w:val="uk-UA"/>
        </w:rPr>
        <w:t>видатки відсутні</w:t>
      </w:r>
      <w:r w:rsidR="005C21DB" w:rsidRPr="003C1DA2">
        <w:rPr>
          <w:b/>
          <w:sz w:val="28"/>
          <w:szCs w:val="28"/>
          <w:lang w:val="uk-UA"/>
        </w:rPr>
        <w:t xml:space="preserve"> </w:t>
      </w:r>
      <w:r w:rsidRPr="003C1DA2">
        <w:rPr>
          <w:bCs/>
          <w:sz w:val="28"/>
          <w:szCs w:val="28"/>
          <w:lang w:val="uk-UA"/>
        </w:rPr>
        <w:t>(</w:t>
      </w:r>
      <w:r w:rsidR="00403BDB" w:rsidRPr="003C1DA2">
        <w:rPr>
          <w:bCs/>
          <w:sz w:val="28"/>
          <w:szCs w:val="28"/>
          <w:lang w:val="uk-UA"/>
        </w:rPr>
        <w:t>у 20</w:t>
      </w:r>
      <w:r w:rsidR="00CF135A" w:rsidRPr="003C1DA2">
        <w:rPr>
          <w:bCs/>
          <w:sz w:val="28"/>
          <w:szCs w:val="28"/>
          <w:lang w:val="uk-UA"/>
        </w:rPr>
        <w:t>1</w:t>
      </w:r>
      <w:r w:rsidR="00403BDB" w:rsidRPr="003C1DA2">
        <w:rPr>
          <w:bCs/>
          <w:sz w:val="28"/>
          <w:szCs w:val="28"/>
          <w:lang w:val="uk-UA"/>
        </w:rPr>
        <w:t xml:space="preserve">9 році – 2,7 млн. </w:t>
      </w:r>
      <w:proofErr w:type="spellStart"/>
      <w:r w:rsidR="00CF135A" w:rsidRPr="003C1DA2">
        <w:rPr>
          <w:bCs/>
          <w:sz w:val="28"/>
          <w:szCs w:val="28"/>
          <w:lang w:val="uk-UA"/>
        </w:rPr>
        <w:t>грн</w:t>
      </w:r>
      <w:proofErr w:type="spellEnd"/>
      <w:r w:rsidR="00403BDB" w:rsidRPr="003C1DA2">
        <w:rPr>
          <w:bCs/>
          <w:sz w:val="28"/>
          <w:szCs w:val="28"/>
          <w:lang w:val="uk-UA"/>
        </w:rPr>
        <w:t>,</w:t>
      </w:r>
      <w:r w:rsidR="00CF135A" w:rsidRPr="003C1DA2">
        <w:rPr>
          <w:bCs/>
          <w:sz w:val="28"/>
          <w:szCs w:val="28"/>
          <w:lang w:val="uk-UA"/>
        </w:rPr>
        <w:t xml:space="preserve"> </w:t>
      </w:r>
      <w:r w:rsidR="00BC3637" w:rsidRPr="003C1DA2">
        <w:rPr>
          <w:sz w:val="28"/>
          <w:szCs w:val="28"/>
          <w:lang w:val="uk-UA"/>
        </w:rPr>
        <w:t>видатки у 2018 році відсутні</w:t>
      </w:r>
      <w:r w:rsidRPr="003C1DA2">
        <w:rPr>
          <w:bCs/>
          <w:sz w:val="28"/>
          <w:szCs w:val="28"/>
          <w:lang w:val="uk-UA"/>
        </w:rPr>
        <w:t>)</w:t>
      </w:r>
      <w:r w:rsidRPr="003C1DA2">
        <w:rPr>
          <w:sz w:val="28"/>
          <w:szCs w:val="28"/>
          <w:lang w:val="uk-UA"/>
        </w:rPr>
        <w:t>;</w:t>
      </w:r>
    </w:p>
    <w:p w:rsidR="001A7DED" w:rsidRPr="003C1DA2" w:rsidRDefault="00A12BA3" w:rsidP="001A7DED">
      <w:pPr>
        <w:numPr>
          <w:ilvl w:val="0"/>
          <w:numId w:val="7"/>
        </w:numPr>
        <w:jc w:val="both"/>
        <w:rPr>
          <w:i/>
          <w:sz w:val="28"/>
          <w:szCs w:val="28"/>
          <w:lang w:val="uk-UA"/>
        </w:rPr>
      </w:pPr>
      <w:r w:rsidRPr="003C1DA2">
        <w:rPr>
          <w:i/>
          <w:iCs/>
          <w:sz w:val="28"/>
          <w:szCs w:val="28"/>
          <w:lang w:val="uk-UA"/>
        </w:rPr>
        <w:t xml:space="preserve">виконання інвестиційних </w:t>
      </w:r>
      <w:proofErr w:type="spellStart"/>
      <w:r w:rsidRPr="003C1DA2">
        <w:rPr>
          <w:i/>
          <w:iCs/>
          <w:sz w:val="28"/>
          <w:szCs w:val="28"/>
          <w:lang w:val="uk-UA"/>
        </w:rPr>
        <w:t>про</w:t>
      </w:r>
      <w:r w:rsidR="00CA6F4C" w:rsidRPr="003C1DA2">
        <w:rPr>
          <w:i/>
          <w:iCs/>
          <w:sz w:val="28"/>
          <w:szCs w:val="28"/>
          <w:lang w:val="uk-UA"/>
        </w:rPr>
        <w:t>є</w:t>
      </w:r>
      <w:r w:rsidRPr="003C1DA2">
        <w:rPr>
          <w:i/>
          <w:iCs/>
          <w:sz w:val="28"/>
          <w:szCs w:val="28"/>
          <w:lang w:val="uk-UA"/>
        </w:rPr>
        <w:t>ктів</w:t>
      </w:r>
      <w:proofErr w:type="spellEnd"/>
      <w:r w:rsidR="001A7DED" w:rsidRPr="003C1DA2">
        <w:rPr>
          <w:i/>
          <w:sz w:val="28"/>
          <w:szCs w:val="28"/>
          <w:lang w:val="uk-UA"/>
        </w:rPr>
        <w:t xml:space="preserve"> – </w:t>
      </w:r>
      <w:r w:rsidR="00CF135A" w:rsidRPr="003C1DA2">
        <w:rPr>
          <w:b/>
          <w:bCs/>
          <w:sz w:val="28"/>
          <w:szCs w:val="28"/>
          <w:lang w:val="uk-UA"/>
        </w:rPr>
        <w:t>13,5</w:t>
      </w:r>
      <w:r w:rsidR="001A7DED" w:rsidRPr="003C1DA2">
        <w:rPr>
          <w:b/>
          <w:bCs/>
          <w:sz w:val="28"/>
          <w:szCs w:val="28"/>
          <w:lang w:val="uk-UA"/>
        </w:rPr>
        <w:t xml:space="preserve"> млн. </w:t>
      </w:r>
      <w:proofErr w:type="spellStart"/>
      <w:r w:rsidR="005C21DB" w:rsidRPr="003C1DA2">
        <w:rPr>
          <w:b/>
          <w:bCs/>
          <w:sz w:val="28"/>
          <w:szCs w:val="28"/>
          <w:lang w:val="uk-UA"/>
        </w:rPr>
        <w:t>грн</w:t>
      </w:r>
      <w:proofErr w:type="spellEnd"/>
      <w:r w:rsidR="005C21DB" w:rsidRPr="003C1DA2">
        <w:rPr>
          <w:b/>
          <w:bCs/>
          <w:sz w:val="28"/>
          <w:szCs w:val="28"/>
          <w:lang w:val="uk-UA"/>
        </w:rPr>
        <w:t xml:space="preserve"> </w:t>
      </w:r>
      <w:r w:rsidR="001A7DED" w:rsidRPr="003C1DA2">
        <w:rPr>
          <w:bCs/>
          <w:sz w:val="28"/>
          <w:szCs w:val="28"/>
          <w:lang w:val="uk-UA"/>
        </w:rPr>
        <w:t>(</w:t>
      </w:r>
      <w:r w:rsidR="004973CC" w:rsidRPr="003C1DA2">
        <w:rPr>
          <w:bCs/>
          <w:sz w:val="28"/>
          <w:szCs w:val="28"/>
          <w:lang w:val="uk-UA"/>
        </w:rPr>
        <w:t xml:space="preserve">у </w:t>
      </w:r>
      <w:r w:rsidR="00CF135A" w:rsidRPr="003C1DA2">
        <w:rPr>
          <w:bCs/>
          <w:sz w:val="28"/>
          <w:szCs w:val="28"/>
          <w:lang w:val="uk-UA"/>
        </w:rPr>
        <w:t xml:space="preserve">2019 році – 20,2 млн. </w:t>
      </w:r>
      <w:proofErr w:type="spellStart"/>
      <w:r w:rsidR="00CF135A" w:rsidRPr="003C1DA2">
        <w:rPr>
          <w:bCs/>
          <w:sz w:val="28"/>
          <w:szCs w:val="28"/>
          <w:lang w:val="uk-UA"/>
        </w:rPr>
        <w:t>грн</w:t>
      </w:r>
      <w:proofErr w:type="spellEnd"/>
      <w:r w:rsidR="00CF135A" w:rsidRPr="003C1DA2">
        <w:rPr>
          <w:bCs/>
          <w:sz w:val="28"/>
          <w:szCs w:val="28"/>
          <w:lang w:val="uk-UA"/>
        </w:rPr>
        <w:t xml:space="preserve">, </w:t>
      </w:r>
      <w:r w:rsidR="004973CC" w:rsidRPr="003C1DA2">
        <w:rPr>
          <w:bCs/>
          <w:sz w:val="28"/>
          <w:szCs w:val="28"/>
          <w:lang w:val="uk-UA"/>
        </w:rPr>
        <w:t xml:space="preserve">2018 році – 16,2 млн. </w:t>
      </w:r>
      <w:proofErr w:type="spellStart"/>
      <w:r w:rsidR="004973CC" w:rsidRPr="003C1DA2">
        <w:rPr>
          <w:bCs/>
          <w:sz w:val="28"/>
          <w:szCs w:val="28"/>
          <w:lang w:val="uk-UA"/>
        </w:rPr>
        <w:t>грн</w:t>
      </w:r>
      <w:proofErr w:type="spellEnd"/>
      <w:r w:rsidR="001A7DED" w:rsidRPr="003C1DA2">
        <w:rPr>
          <w:bCs/>
          <w:sz w:val="28"/>
          <w:szCs w:val="28"/>
          <w:lang w:val="uk-UA"/>
        </w:rPr>
        <w:t>)</w:t>
      </w:r>
      <w:r w:rsidR="001A7DED" w:rsidRPr="003C1DA2">
        <w:rPr>
          <w:b/>
          <w:bCs/>
          <w:sz w:val="28"/>
          <w:szCs w:val="28"/>
          <w:lang w:val="uk-UA"/>
        </w:rPr>
        <w:t>.</w:t>
      </w:r>
    </w:p>
    <w:p w:rsidR="001A7DED" w:rsidRPr="003C1DA2" w:rsidRDefault="001A7DED" w:rsidP="001A7DED">
      <w:pPr>
        <w:ind w:firstLine="900"/>
        <w:jc w:val="both"/>
        <w:rPr>
          <w:sz w:val="28"/>
          <w:szCs w:val="28"/>
          <w:lang w:val="uk-UA"/>
        </w:rPr>
      </w:pPr>
    </w:p>
    <w:p w:rsidR="008B7CBA" w:rsidRDefault="009B613F" w:rsidP="009B613F">
      <w:pPr>
        <w:ind w:left="284" w:firstLine="993"/>
        <w:jc w:val="both"/>
        <w:rPr>
          <w:b/>
          <w:sz w:val="28"/>
          <w:szCs w:val="28"/>
          <w:lang w:val="uk-UA"/>
        </w:rPr>
      </w:pPr>
      <w:r w:rsidRPr="00AE1791">
        <w:rPr>
          <w:sz w:val="28"/>
          <w:szCs w:val="28"/>
          <w:lang w:val="uk-UA"/>
        </w:rPr>
        <w:t>У Святошинській районній в місті Києві державній адміністрації на реалізації у 20</w:t>
      </w:r>
      <w:r w:rsidR="00AE1791">
        <w:rPr>
          <w:sz w:val="28"/>
          <w:szCs w:val="28"/>
          <w:lang w:val="uk-UA"/>
        </w:rPr>
        <w:t>20</w:t>
      </w:r>
      <w:r w:rsidRPr="00AE1791">
        <w:rPr>
          <w:sz w:val="28"/>
          <w:szCs w:val="28"/>
          <w:lang w:val="uk-UA"/>
        </w:rPr>
        <w:t xml:space="preserve"> році знаходились </w:t>
      </w:r>
      <w:r w:rsidR="00AE1791">
        <w:rPr>
          <w:b/>
          <w:sz w:val="28"/>
          <w:szCs w:val="28"/>
          <w:lang w:val="uk-UA"/>
        </w:rPr>
        <w:t>23</w:t>
      </w:r>
      <w:r w:rsidRPr="00AE1791">
        <w:rPr>
          <w:sz w:val="28"/>
          <w:szCs w:val="28"/>
          <w:lang w:val="uk-UA"/>
        </w:rPr>
        <w:t xml:space="preserve"> </w:t>
      </w:r>
      <w:proofErr w:type="spellStart"/>
      <w:r w:rsidRPr="00AE1791">
        <w:rPr>
          <w:sz w:val="28"/>
          <w:szCs w:val="28"/>
          <w:lang w:val="uk-UA"/>
        </w:rPr>
        <w:t>про</w:t>
      </w:r>
      <w:r w:rsidR="00CA6F4C" w:rsidRPr="00AE1791">
        <w:rPr>
          <w:sz w:val="28"/>
          <w:szCs w:val="28"/>
          <w:lang w:val="uk-UA"/>
        </w:rPr>
        <w:t>є</w:t>
      </w:r>
      <w:r w:rsidR="00C417EF">
        <w:rPr>
          <w:sz w:val="28"/>
          <w:szCs w:val="28"/>
          <w:lang w:val="uk-UA"/>
        </w:rPr>
        <w:t>кти-переможці</w:t>
      </w:r>
      <w:proofErr w:type="spellEnd"/>
      <w:r w:rsidRPr="00AE1791">
        <w:rPr>
          <w:sz w:val="28"/>
          <w:szCs w:val="28"/>
          <w:lang w:val="uk-UA"/>
        </w:rPr>
        <w:t xml:space="preserve"> конкурсу Громадський бюджет (бюджет участі) на загальну суму </w:t>
      </w:r>
      <w:r w:rsidR="00AE1791">
        <w:rPr>
          <w:b/>
          <w:sz w:val="28"/>
          <w:szCs w:val="28"/>
          <w:lang w:val="uk-UA"/>
        </w:rPr>
        <w:t>6,7</w:t>
      </w:r>
      <w:r w:rsidRPr="00AE1791">
        <w:rPr>
          <w:b/>
          <w:sz w:val="28"/>
          <w:szCs w:val="28"/>
          <w:lang w:val="uk-UA"/>
        </w:rPr>
        <w:t xml:space="preserve"> млн. грн</w:t>
      </w:r>
      <w:r w:rsidRPr="00AE1791">
        <w:rPr>
          <w:sz w:val="28"/>
          <w:szCs w:val="28"/>
          <w:lang w:val="uk-UA"/>
        </w:rPr>
        <w:t xml:space="preserve">, </w:t>
      </w:r>
      <w:r w:rsidR="00C417EF">
        <w:rPr>
          <w:sz w:val="28"/>
          <w:szCs w:val="28"/>
          <w:lang w:val="uk-UA"/>
        </w:rPr>
        <w:t xml:space="preserve">реалізовано </w:t>
      </w:r>
      <w:r w:rsidR="00C417EF" w:rsidRPr="00C417EF">
        <w:rPr>
          <w:b/>
          <w:sz w:val="28"/>
          <w:szCs w:val="28"/>
          <w:lang w:val="uk-UA"/>
        </w:rPr>
        <w:t>22</w:t>
      </w:r>
      <w:r w:rsidR="00C417EF">
        <w:rPr>
          <w:sz w:val="28"/>
          <w:szCs w:val="28"/>
          <w:lang w:val="uk-UA"/>
        </w:rPr>
        <w:t xml:space="preserve"> проєкти </w:t>
      </w:r>
      <w:r w:rsidRPr="00AE1791">
        <w:rPr>
          <w:sz w:val="28"/>
          <w:szCs w:val="28"/>
          <w:lang w:val="uk-UA"/>
        </w:rPr>
        <w:t xml:space="preserve">на суму </w:t>
      </w:r>
      <w:r w:rsidR="00C417EF">
        <w:rPr>
          <w:b/>
          <w:sz w:val="28"/>
          <w:szCs w:val="28"/>
          <w:lang w:val="uk-UA"/>
        </w:rPr>
        <w:t>6,4</w:t>
      </w:r>
      <w:r w:rsidR="00AE1791">
        <w:rPr>
          <w:b/>
          <w:sz w:val="28"/>
          <w:szCs w:val="28"/>
          <w:lang w:val="uk-UA"/>
        </w:rPr>
        <w:t xml:space="preserve"> </w:t>
      </w:r>
      <w:r w:rsidR="00C417EF">
        <w:rPr>
          <w:b/>
          <w:sz w:val="28"/>
          <w:szCs w:val="28"/>
          <w:lang w:val="uk-UA"/>
        </w:rPr>
        <w:t>млн. грн (95,5</w:t>
      </w:r>
      <w:r w:rsidRPr="00AE1791">
        <w:rPr>
          <w:b/>
          <w:sz w:val="28"/>
          <w:szCs w:val="28"/>
          <w:lang w:val="uk-UA"/>
        </w:rPr>
        <w:t> %).</w:t>
      </w:r>
      <w:r w:rsidR="00C417EF">
        <w:rPr>
          <w:b/>
          <w:sz w:val="28"/>
          <w:szCs w:val="28"/>
          <w:lang w:val="uk-UA"/>
        </w:rPr>
        <w:t xml:space="preserve"> </w:t>
      </w:r>
    </w:p>
    <w:p w:rsidR="008B7CBA" w:rsidRPr="00AE1791" w:rsidRDefault="00C417EF" w:rsidP="008B7CBA">
      <w:pPr>
        <w:ind w:left="284" w:firstLine="993"/>
        <w:jc w:val="both"/>
        <w:rPr>
          <w:sz w:val="28"/>
          <w:szCs w:val="28"/>
          <w:lang w:val="uk-UA"/>
        </w:rPr>
      </w:pPr>
      <w:r w:rsidRPr="00C417EF">
        <w:rPr>
          <w:sz w:val="28"/>
          <w:szCs w:val="28"/>
          <w:lang w:val="uk-UA"/>
        </w:rPr>
        <w:t>У 2019 році</w:t>
      </w:r>
      <w:r>
        <w:rPr>
          <w:b/>
          <w:sz w:val="28"/>
          <w:szCs w:val="28"/>
          <w:lang w:val="uk-UA"/>
        </w:rPr>
        <w:t xml:space="preserve"> </w:t>
      </w:r>
      <w:r w:rsidR="008B7CBA" w:rsidRPr="00AE1791">
        <w:rPr>
          <w:sz w:val="28"/>
          <w:szCs w:val="28"/>
          <w:lang w:val="uk-UA"/>
        </w:rPr>
        <w:t>знаходились</w:t>
      </w:r>
      <w:r w:rsidR="008B7CBA">
        <w:rPr>
          <w:sz w:val="28"/>
          <w:szCs w:val="28"/>
          <w:lang w:val="uk-UA"/>
        </w:rPr>
        <w:t xml:space="preserve"> на реалізації</w:t>
      </w:r>
      <w:r w:rsidR="008B7CBA" w:rsidRPr="00AE1791">
        <w:rPr>
          <w:sz w:val="28"/>
          <w:szCs w:val="28"/>
          <w:lang w:val="uk-UA"/>
        </w:rPr>
        <w:t xml:space="preserve"> </w:t>
      </w:r>
      <w:r w:rsidR="008B7CBA">
        <w:rPr>
          <w:b/>
          <w:sz w:val="28"/>
          <w:szCs w:val="28"/>
          <w:lang w:val="uk-UA"/>
        </w:rPr>
        <w:t>17</w:t>
      </w:r>
      <w:r w:rsidR="008B7CBA" w:rsidRPr="00AE1791">
        <w:rPr>
          <w:sz w:val="28"/>
          <w:szCs w:val="28"/>
          <w:lang w:val="uk-UA"/>
        </w:rPr>
        <w:t xml:space="preserve"> </w:t>
      </w:r>
      <w:proofErr w:type="spellStart"/>
      <w:r w:rsidR="008B7CBA" w:rsidRPr="00AE1791">
        <w:rPr>
          <w:sz w:val="28"/>
          <w:szCs w:val="28"/>
          <w:lang w:val="uk-UA"/>
        </w:rPr>
        <w:t>проє</w:t>
      </w:r>
      <w:r w:rsidR="008B7CBA">
        <w:rPr>
          <w:sz w:val="28"/>
          <w:szCs w:val="28"/>
          <w:lang w:val="uk-UA"/>
        </w:rPr>
        <w:t>ктів-переможці</w:t>
      </w:r>
      <w:proofErr w:type="spellEnd"/>
      <w:r w:rsidR="008B7CBA" w:rsidRPr="00AE1791">
        <w:rPr>
          <w:sz w:val="28"/>
          <w:szCs w:val="28"/>
          <w:lang w:val="uk-UA"/>
        </w:rPr>
        <w:t xml:space="preserve"> конкурсу Громадський бюджет (</w:t>
      </w:r>
      <w:proofErr w:type="spellStart"/>
      <w:r w:rsidR="008B7CBA" w:rsidRPr="00AE1791">
        <w:rPr>
          <w:sz w:val="28"/>
          <w:szCs w:val="28"/>
          <w:lang w:val="uk-UA"/>
        </w:rPr>
        <w:t>бюджет</w:t>
      </w:r>
      <w:proofErr w:type="spellEnd"/>
      <w:r w:rsidR="008B7CBA" w:rsidRPr="00AE1791">
        <w:rPr>
          <w:sz w:val="28"/>
          <w:szCs w:val="28"/>
          <w:lang w:val="uk-UA"/>
        </w:rPr>
        <w:t xml:space="preserve"> участі) на загальну суму </w:t>
      </w:r>
      <w:r w:rsidR="008B7CBA">
        <w:rPr>
          <w:b/>
          <w:sz w:val="28"/>
          <w:szCs w:val="28"/>
          <w:lang w:val="uk-UA"/>
        </w:rPr>
        <w:t>13</w:t>
      </w:r>
      <w:r w:rsidR="008B7CBA" w:rsidRPr="00AE1791">
        <w:rPr>
          <w:b/>
          <w:sz w:val="28"/>
          <w:szCs w:val="28"/>
          <w:lang w:val="uk-UA"/>
        </w:rPr>
        <w:t xml:space="preserve"> млн. грн</w:t>
      </w:r>
      <w:r w:rsidR="008B7CBA" w:rsidRPr="00AE1791">
        <w:rPr>
          <w:sz w:val="28"/>
          <w:szCs w:val="28"/>
          <w:lang w:val="uk-UA"/>
        </w:rPr>
        <w:t xml:space="preserve">, </w:t>
      </w:r>
      <w:r w:rsidR="008B7CBA">
        <w:rPr>
          <w:sz w:val="28"/>
          <w:szCs w:val="28"/>
          <w:lang w:val="uk-UA"/>
        </w:rPr>
        <w:t>реалізовано 1</w:t>
      </w:r>
      <w:r w:rsidR="008B7CBA">
        <w:rPr>
          <w:b/>
          <w:sz w:val="28"/>
          <w:szCs w:val="28"/>
          <w:lang w:val="uk-UA"/>
        </w:rPr>
        <w:t>7</w:t>
      </w:r>
      <w:r w:rsidR="008B7CBA">
        <w:rPr>
          <w:sz w:val="28"/>
          <w:szCs w:val="28"/>
          <w:lang w:val="uk-UA"/>
        </w:rPr>
        <w:t xml:space="preserve"> проєктів </w:t>
      </w:r>
      <w:r w:rsidR="008B7CBA" w:rsidRPr="00AE1791">
        <w:rPr>
          <w:sz w:val="28"/>
          <w:szCs w:val="28"/>
          <w:lang w:val="uk-UA"/>
        </w:rPr>
        <w:t xml:space="preserve">на суму </w:t>
      </w:r>
      <w:r w:rsidR="008B7CBA">
        <w:rPr>
          <w:b/>
          <w:sz w:val="28"/>
          <w:szCs w:val="28"/>
          <w:lang w:val="uk-UA"/>
        </w:rPr>
        <w:t>12,5 млн. грн (96,2</w:t>
      </w:r>
      <w:r w:rsidR="008B7CBA" w:rsidRPr="00AE1791">
        <w:rPr>
          <w:b/>
          <w:sz w:val="28"/>
          <w:szCs w:val="28"/>
          <w:lang w:val="uk-UA"/>
        </w:rPr>
        <w:t> %).</w:t>
      </w:r>
    </w:p>
    <w:p w:rsidR="008B7CBA" w:rsidRPr="00AE1791" w:rsidRDefault="008B7CBA" w:rsidP="008B7CBA">
      <w:pPr>
        <w:ind w:left="284" w:firstLine="993"/>
        <w:jc w:val="both"/>
        <w:rPr>
          <w:sz w:val="28"/>
          <w:szCs w:val="28"/>
          <w:lang w:val="uk-UA"/>
        </w:rPr>
      </w:pPr>
      <w:r w:rsidRPr="00C417EF">
        <w:rPr>
          <w:sz w:val="28"/>
          <w:szCs w:val="28"/>
          <w:lang w:val="uk-UA"/>
        </w:rPr>
        <w:t>У 201</w:t>
      </w:r>
      <w:r>
        <w:rPr>
          <w:sz w:val="28"/>
          <w:szCs w:val="28"/>
          <w:lang w:val="uk-UA"/>
        </w:rPr>
        <w:t>8</w:t>
      </w:r>
      <w:r w:rsidRPr="00C417EF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 xml:space="preserve"> </w:t>
      </w:r>
      <w:r w:rsidRPr="00AE1791">
        <w:rPr>
          <w:sz w:val="28"/>
          <w:szCs w:val="28"/>
          <w:lang w:val="uk-UA"/>
        </w:rPr>
        <w:t>знаходились</w:t>
      </w:r>
      <w:r>
        <w:rPr>
          <w:sz w:val="28"/>
          <w:szCs w:val="28"/>
          <w:lang w:val="uk-UA"/>
        </w:rPr>
        <w:t xml:space="preserve"> на реалізації</w:t>
      </w:r>
      <w:r w:rsidRPr="00AE179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</w:t>
      </w:r>
      <w:r w:rsidRPr="00AE1791">
        <w:rPr>
          <w:sz w:val="28"/>
          <w:szCs w:val="28"/>
          <w:lang w:val="uk-UA"/>
        </w:rPr>
        <w:t xml:space="preserve"> </w:t>
      </w:r>
      <w:proofErr w:type="spellStart"/>
      <w:r w:rsidRPr="00AE1791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ктів-переможці</w:t>
      </w:r>
      <w:proofErr w:type="spellEnd"/>
      <w:r w:rsidRPr="00AE1791">
        <w:rPr>
          <w:sz w:val="28"/>
          <w:szCs w:val="28"/>
          <w:lang w:val="uk-UA"/>
        </w:rPr>
        <w:t xml:space="preserve"> конкурсу Громадський бюджет (</w:t>
      </w:r>
      <w:proofErr w:type="spellStart"/>
      <w:r w:rsidRPr="00AE1791">
        <w:rPr>
          <w:sz w:val="28"/>
          <w:szCs w:val="28"/>
          <w:lang w:val="uk-UA"/>
        </w:rPr>
        <w:t>бюджет</w:t>
      </w:r>
      <w:proofErr w:type="spellEnd"/>
      <w:r w:rsidRPr="00AE1791">
        <w:rPr>
          <w:sz w:val="28"/>
          <w:szCs w:val="28"/>
          <w:lang w:val="uk-UA"/>
        </w:rPr>
        <w:t xml:space="preserve"> участі) на загальну суму </w:t>
      </w:r>
      <w:r>
        <w:rPr>
          <w:b/>
          <w:sz w:val="28"/>
          <w:szCs w:val="28"/>
          <w:lang w:val="uk-UA"/>
        </w:rPr>
        <w:t>12,8</w:t>
      </w:r>
      <w:r w:rsidRPr="00AE1791">
        <w:rPr>
          <w:b/>
          <w:sz w:val="28"/>
          <w:szCs w:val="28"/>
          <w:lang w:val="uk-UA"/>
        </w:rPr>
        <w:t xml:space="preserve"> млн. грн</w:t>
      </w:r>
      <w:r w:rsidRPr="00AE179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реалізовано </w:t>
      </w:r>
      <w:r>
        <w:rPr>
          <w:b/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проєктів </w:t>
      </w:r>
      <w:r w:rsidRPr="00AE1791">
        <w:rPr>
          <w:sz w:val="28"/>
          <w:szCs w:val="28"/>
          <w:lang w:val="uk-UA"/>
        </w:rPr>
        <w:t xml:space="preserve">на суму </w:t>
      </w:r>
      <w:r>
        <w:rPr>
          <w:b/>
          <w:sz w:val="28"/>
          <w:szCs w:val="28"/>
          <w:lang w:val="uk-UA"/>
        </w:rPr>
        <w:t>12,3 млн. грн (96,1</w:t>
      </w:r>
      <w:r w:rsidRPr="00AE1791">
        <w:rPr>
          <w:b/>
          <w:sz w:val="28"/>
          <w:szCs w:val="28"/>
          <w:lang w:val="uk-UA"/>
        </w:rPr>
        <w:t> %).</w:t>
      </w:r>
    </w:p>
    <w:p w:rsidR="008B7CBA" w:rsidRPr="005A3EA8" w:rsidRDefault="008B7CBA" w:rsidP="001A7DED">
      <w:pPr>
        <w:ind w:firstLine="900"/>
        <w:jc w:val="both"/>
        <w:rPr>
          <w:sz w:val="28"/>
          <w:szCs w:val="28"/>
          <w:lang w:val="uk-UA"/>
        </w:rPr>
      </w:pPr>
    </w:p>
    <w:p w:rsidR="008B7CBA" w:rsidRDefault="008B7CBA" w:rsidP="001A7DED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Галузевий поділ </w:t>
      </w:r>
      <w:proofErr w:type="spellStart"/>
      <w:r>
        <w:rPr>
          <w:sz w:val="28"/>
          <w:szCs w:val="28"/>
          <w:lang w:val="uk-UA"/>
        </w:rPr>
        <w:t>проєктів-</w:t>
      </w:r>
      <w:proofErr w:type="spellEnd"/>
      <w:r>
        <w:rPr>
          <w:sz w:val="28"/>
          <w:szCs w:val="28"/>
          <w:lang w:val="uk-UA"/>
        </w:rPr>
        <w:t xml:space="preserve"> переможців Громадського бюджету міста Києва</w:t>
      </w:r>
      <w:r w:rsidR="003702BC">
        <w:rPr>
          <w:sz w:val="28"/>
          <w:szCs w:val="28"/>
          <w:lang w:val="uk-UA"/>
        </w:rPr>
        <w:t xml:space="preserve"> за роками становив:</w:t>
      </w:r>
    </w:p>
    <w:p w:rsidR="003702BC" w:rsidRDefault="003702BC" w:rsidP="001A7DED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2020 рік: освіта - 9 проєктів; житлово-комунальне господарство – 12; культура – 2;</w:t>
      </w:r>
    </w:p>
    <w:p w:rsidR="003702BC" w:rsidRDefault="003702BC" w:rsidP="001A7DED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2019 рік: освіта - 9 проєктів; житлово-комунальне господарство – 4; культура – 2; інші галузі (соціальний захист) – 1;</w:t>
      </w:r>
    </w:p>
    <w:p w:rsidR="003702BC" w:rsidRDefault="003702BC" w:rsidP="001A7DED">
      <w:pPr>
        <w:ind w:firstLine="900"/>
        <w:jc w:val="both"/>
        <w:rPr>
          <w:color w:val="00B0F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2018 рік: освіта - 6 проєктів; житлово-комунальне господарство – 1; інші галузі (державне управління) – 1.</w:t>
      </w:r>
      <w:bookmarkStart w:id="0" w:name="_GoBack"/>
      <w:bookmarkEnd w:id="0"/>
    </w:p>
    <w:sectPr w:rsidR="003702BC" w:rsidSect="00E805AD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E12"/>
    <w:multiLevelType w:val="hybridMultilevel"/>
    <w:tmpl w:val="BBD0966E"/>
    <w:lvl w:ilvl="0" w:tplc="E16A1F9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1524C1"/>
    <w:multiLevelType w:val="hybridMultilevel"/>
    <w:tmpl w:val="20969BC2"/>
    <w:lvl w:ilvl="0" w:tplc="01FA2FA4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052680"/>
    <w:multiLevelType w:val="hybridMultilevel"/>
    <w:tmpl w:val="62E463AE"/>
    <w:lvl w:ilvl="0" w:tplc="EFA669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947012"/>
    <w:multiLevelType w:val="hybridMultilevel"/>
    <w:tmpl w:val="D9341BF6"/>
    <w:lvl w:ilvl="0" w:tplc="EFA669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C5527C"/>
    <w:multiLevelType w:val="hybridMultilevel"/>
    <w:tmpl w:val="B994E7F8"/>
    <w:lvl w:ilvl="0" w:tplc="95602C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A39AA"/>
    <w:rsid w:val="00003432"/>
    <w:rsid w:val="0001294B"/>
    <w:rsid w:val="0001595E"/>
    <w:rsid w:val="00015EFB"/>
    <w:rsid w:val="000321AD"/>
    <w:rsid w:val="000414A1"/>
    <w:rsid w:val="000478E6"/>
    <w:rsid w:val="00047A97"/>
    <w:rsid w:val="00056A74"/>
    <w:rsid w:val="00070D8E"/>
    <w:rsid w:val="00085788"/>
    <w:rsid w:val="00094884"/>
    <w:rsid w:val="000A3E55"/>
    <w:rsid w:val="000A66F3"/>
    <w:rsid w:val="000B1EFE"/>
    <w:rsid w:val="000B63AD"/>
    <w:rsid w:val="000C0EC6"/>
    <w:rsid w:val="000D6AAA"/>
    <w:rsid w:val="000F7967"/>
    <w:rsid w:val="001142B6"/>
    <w:rsid w:val="0012623B"/>
    <w:rsid w:val="00134149"/>
    <w:rsid w:val="00162C34"/>
    <w:rsid w:val="00174B45"/>
    <w:rsid w:val="00186BD8"/>
    <w:rsid w:val="00191212"/>
    <w:rsid w:val="001A324B"/>
    <w:rsid w:val="001A4083"/>
    <w:rsid w:val="001A7DED"/>
    <w:rsid w:val="001B3865"/>
    <w:rsid w:val="001B7958"/>
    <w:rsid w:val="001C47EF"/>
    <w:rsid w:val="001D4E05"/>
    <w:rsid w:val="001F6777"/>
    <w:rsid w:val="00212863"/>
    <w:rsid w:val="00212C99"/>
    <w:rsid w:val="002245ED"/>
    <w:rsid w:val="002322EF"/>
    <w:rsid w:val="00233630"/>
    <w:rsid w:val="00253898"/>
    <w:rsid w:val="00280A3B"/>
    <w:rsid w:val="0028428F"/>
    <w:rsid w:val="00284836"/>
    <w:rsid w:val="0028504C"/>
    <w:rsid w:val="002854CE"/>
    <w:rsid w:val="00291F73"/>
    <w:rsid w:val="00297A12"/>
    <w:rsid w:val="002A1489"/>
    <w:rsid w:val="002B2590"/>
    <w:rsid w:val="002B4136"/>
    <w:rsid w:val="002C0848"/>
    <w:rsid w:val="002C3D49"/>
    <w:rsid w:val="002D2A91"/>
    <w:rsid w:val="002D7FEE"/>
    <w:rsid w:val="002E3180"/>
    <w:rsid w:val="002F1C57"/>
    <w:rsid w:val="002F28F5"/>
    <w:rsid w:val="002F5089"/>
    <w:rsid w:val="00313509"/>
    <w:rsid w:val="00313BB7"/>
    <w:rsid w:val="00316283"/>
    <w:rsid w:val="0031651F"/>
    <w:rsid w:val="00320033"/>
    <w:rsid w:val="003247D9"/>
    <w:rsid w:val="00325DD7"/>
    <w:rsid w:val="00332FDE"/>
    <w:rsid w:val="00333B15"/>
    <w:rsid w:val="00333D73"/>
    <w:rsid w:val="00340CF5"/>
    <w:rsid w:val="00360017"/>
    <w:rsid w:val="003702BC"/>
    <w:rsid w:val="00376CC1"/>
    <w:rsid w:val="00377F2E"/>
    <w:rsid w:val="0038751D"/>
    <w:rsid w:val="00390F43"/>
    <w:rsid w:val="003A1109"/>
    <w:rsid w:val="003C1DA2"/>
    <w:rsid w:val="003D3425"/>
    <w:rsid w:val="003E6F5D"/>
    <w:rsid w:val="00403BDB"/>
    <w:rsid w:val="00410414"/>
    <w:rsid w:val="00413233"/>
    <w:rsid w:val="0043694F"/>
    <w:rsid w:val="00452123"/>
    <w:rsid w:val="00452D74"/>
    <w:rsid w:val="0046551E"/>
    <w:rsid w:val="004708CB"/>
    <w:rsid w:val="00474113"/>
    <w:rsid w:val="004742B2"/>
    <w:rsid w:val="00475466"/>
    <w:rsid w:val="0048015F"/>
    <w:rsid w:val="004973CC"/>
    <w:rsid w:val="004A0D9C"/>
    <w:rsid w:val="004A1A71"/>
    <w:rsid w:val="004C4475"/>
    <w:rsid w:val="004C71E6"/>
    <w:rsid w:val="004D2F21"/>
    <w:rsid w:val="004E131C"/>
    <w:rsid w:val="004F7276"/>
    <w:rsid w:val="005018EE"/>
    <w:rsid w:val="00502261"/>
    <w:rsid w:val="00515863"/>
    <w:rsid w:val="005513F3"/>
    <w:rsid w:val="00555C73"/>
    <w:rsid w:val="00572546"/>
    <w:rsid w:val="00572A2D"/>
    <w:rsid w:val="00572E12"/>
    <w:rsid w:val="00592668"/>
    <w:rsid w:val="005A041E"/>
    <w:rsid w:val="005A3EA8"/>
    <w:rsid w:val="005A5078"/>
    <w:rsid w:val="005B2B51"/>
    <w:rsid w:val="005B676C"/>
    <w:rsid w:val="005C1442"/>
    <w:rsid w:val="005C21DB"/>
    <w:rsid w:val="005D69C8"/>
    <w:rsid w:val="00622EB7"/>
    <w:rsid w:val="00630032"/>
    <w:rsid w:val="00634DF5"/>
    <w:rsid w:val="00635619"/>
    <w:rsid w:val="00637BA2"/>
    <w:rsid w:val="00643E46"/>
    <w:rsid w:val="00644799"/>
    <w:rsid w:val="00650077"/>
    <w:rsid w:val="00655CEE"/>
    <w:rsid w:val="00665B25"/>
    <w:rsid w:val="00674957"/>
    <w:rsid w:val="00674EF5"/>
    <w:rsid w:val="006751AD"/>
    <w:rsid w:val="00691AE4"/>
    <w:rsid w:val="006A31AC"/>
    <w:rsid w:val="006A3419"/>
    <w:rsid w:val="006A7890"/>
    <w:rsid w:val="006B57DB"/>
    <w:rsid w:val="006C737B"/>
    <w:rsid w:val="006E16B1"/>
    <w:rsid w:val="006F125B"/>
    <w:rsid w:val="00705BB1"/>
    <w:rsid w:val="00713C30"/>
    <w:rsid w:val="00713D68"/>
    <w:rsid w:val="00735854"/>
    <w:rsid w:val="00767781"/>
    <w:rsid w:val="00784E7D"/>
    <w:rsid w:val="007A04B6"/>
    <w:rsid w:val="007A0908"/>
    <w:rsid w:val="007A6E46"/>
    <w:rsid w:val="007B75B7"/>
    <w:rsid w:val="007C4BF1"/>
    <w:rsid w:val="007E65C3"/>
    <w:rsid w:val="007F1F81"/>
    <w:rsid w:val="007F6C13"/>
    <w:rsid w:val="00800803"/>
    <w:rsid w:val="00811C52"/>
    <w:rsid w:val="008256BE"/>
    <w:rsid w:val="00832A70"/>
    <w:rsid w:val="00843EA1"/>
    <w:rsid w:val="00857B32"/>
    <w:rsid w:val="00870205"/>
    <w:rsid w:val="00882006"/>
    <w:rsid w:val="00887B2C"/>
    <w:rsid w:val="0089013A"/>
    <w:rsid w:val="008B1E8C"/>
    <w:rsid w:val="008B4C46"/>
    <w:rsid w:val="008B7CBA"/>
    <w:rsid w:val="008C2DA1"/>
    <w:rsid w:val="008E6F1A"/>
    <w:rsid w:val="0090574C"/>
    <w:rsid w:val="009158D5"/>
    <w:rsid w:val="00921D3A"/>
    <w:rsid w:val="00922033"/>
    <w:rsid w:val="00937AB6"/>
    <w:rsid w:val="00940B46"/>
    <w:rsid w:val="00943E8F"/>
    <w:rsid w:val="00966DC2"/>
    <w:rsid w:val="00990DCC"/>
    <w:rsid w:val="00995E67"/>
    <w:rsid w:val="009B613F"/>
    <w:rsid w:val="009C0397"/>
    <w:rsid w:val="009D28F7"/>
    <w:rsid w:val="009E0CD0"/>
    <w:rsid w:val="009E555D"/>
    <w:rsid w:val="009F4FD4"/>
    <w:rsid w:val="00A0431F"/>
    <w:rsid w:val="00A10108"/>
    <w:rsid w:val="00A12BA3"/>
    <w:rsid w:val="00A1529E"/>
    <w:rsid w:val="00A227C8"/>
    <w:rsid w:val="00A34A61"/>
    <w:rsid w:val="00A40573"/>
    <w:rsid w:val="00A412F5"/>
    <w:rsid w:val="00A445B1"/>
    <w:rsid w:val="00A454B3"/>
    <w:rsid w:val="00A80DA9"/>
    <w:rsid w:val="00A82B2E"/>
    <w:rsid w:val="00AA40FB"/>
    <w:rsid w:val="00AB3FE2"/>
    <w:rsid w:val="00AC32E0"/>
    <w:rsid w:val="00AE1791"/>
    <w:rsid w:val="00AE498D"/>
    <w:rsid w:val="00AE62DE"/>
    <w:rsid w:val="00AF3493"/>
    <w:rsid w:val="00B00249"/>
    <w:rsid w:val="00B03AD9"/>
    <w:rsid w:val="00B427C3"/>
    <w:rsid w:val="00B53D30"/>
    <w:rsid w:val="00B65322"/>
    <w:rsid w:val="00B94C4D"/>
    <w:rsid w:val="00B95E81"/>
    <w:rsid w:val="00BA2AB1"/>
    <w:rsid w:val="00BA685B"/>
    <w:rsid w:val="00BC0C81"/>
    <w:rsid w:val="00BC3637"/>
    <w:rsid w:val="00BD4DF2"/>
    <w:rsid w:val="00BE0D7A"/>
    <w:rsid w:val="00C005D9"/>
    <w:rsid w:val="00C417EF"/>
    <w:rsid w:val="00C43350"/>
    <w:rsid w:val="00C43905"/>
    <w:rsid w:val="00C476F5"/>
    <w:rsid w:val="00C741F4"/>
    <w:rsid w:val="00C76B6C"/>
    <w:rsid w:val="00C9412B"/>
    <w:rsid w:val="00CA39AA"/>
    <w:rsid w:val="00CA6F4C"/>
    <w:rsid w:val="00CB295F"/>
    <w:rsid w:val="00CB35BC"/>
    <w:rsid w:val="00CB6305"/>
    <w:rsid w:val="00CC0811"/>
    <w:rsid w:val="00CC0B09"/>
    <w:rsid w:val="00CD71AD"/>
    <w:rsid w:val="00CE438D"/>
    <w:rsid w:val="00CE6B02"/>
    <w:rsid w:val="00CF135A"/>
    <w:rsid w:val="00D07DBC"/>
    <w:rsid w:val="00D1414B"/>
    <w:rsid w:val="00D15A25"/>
    <w:rsid w:val="00D20E2D"/>
    <w:rsid w:val="00D364BD"/>
    <w:rsid w:val="00D365E8"/>
    <w:rsid w:val="00D37CEA"/>
    <w:rsid w:val="00D40FF1"/>
    <w:rsid w:val="00D564BB"/>
    <w:rsid w:val="00D67BE9"/>
    <w:rsid w:val="00D71959"/>
    <w:rsid w:val="00D741A6"/>
    <w:rsid w:val="00D84BAA"/>
    <w:rsid w:val="00DA112C"/>
    <w:rsid w:val="00DA795C"/>
    <w:rsid w:val="00DC0614"/>
    <w:rsid w:val="00DC2854"/>
    <w:rsid w:val="00DD49B6"/>
    <w:rsid w:val="00DE4328"/>
    <w:rsid w:val="00DE5E09"/>
    <w:rsid w:val="00DF1FDE"/>
    <w:rsid w:val="00DF57FF"/>
    <w:rsid w:val="00E157FC"/>
    <w:rsid w:val="00E17F12"/>
    <w:rsid w:val="00E20CF7"/>
    <w:rsid w:val="00E350EC"/>
    <w:rsid w:val="00E41AF3"/>
    <w:rsid w:val="00E426BC"/>
    <w:rsid w:val="00E518CC"/>
    <w:rsid w:val="00E5653A"/>
    <w:rsid w:val="00E61675"/>
    <w:rsid w:val="00E63109"/>
    <w:rsid w:val="00E805AD"/>
    <w:rsid w:val="00E80EE5"/>
    <w:rsid w:val="00E97B10"/>
    <w:rsid w:val="00EA2447"/>
    <w:rsid w:val="00EA26A8"/>
    <w:rsid w:val="00EA4312"/>
    <w:rsid w:val="00EA58ED"/>
    <w:rsid w:val="00EB335D"/>
    <w:rsid w:val="00EC224C"/>
    <w:rsid w:val="00EC77DD"/>
    <w:rsid w:val="00EE5B48"/>
    <w:rsid w:val="00EF1E5B"/>
    <w:rsid w:val="00EF6269"/>
    <w:rsid w:val="00F11A0A"/>
    <w:rsid w:val="00F221BA"/>
    <w:rsid w:val="00F2250A"/>
    <w:rsid w:val="00F32139"/>
    <w:rsid w:val="00F33E89"/>
    <w:rsid w:val="00F34BAF"/>
    <w:rsid w:val="00F552CD"/>
    <w:rsid w:val="00F571E6"/>
    <w:rsid w:val="00F66B61"/>
    <w:rsid w:val="00F6741D"/>
    <w:rsid w:val="00F83BB8"/>
    <w:rsid w:val="00F917F3"/>
    <w:rsid w:val="00F93BBB"/>
    <w:rsid w:val="00F976CC"/>
    <w:rsid w:val="00FA20AC"/>
    <w:rsid w:val="00FB01B3"/>
    <w:rsid w:val="00FB2FA9"/>
    <w:rsid w:val="00FD0DCB"/>
    <w:rsid w:val="00FD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A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A39A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CA39AA"/>
    <w:rPr>
      <w:lang w:val="ru-RU" w:eastAsia="ru-RU" w:bidi="ar-SA"/>
    </w:rPr>
  </w:style>
  <w:style w:type="paragraph" w:styleId="a3">
    <w:name w:val="Normal (Web)"/>
    <w:basedOn w:val="a"/>
    <w:rsid w:val="00CA39AA"/>
    <w:pPr>
      <w:spacing w:before="100" w:beforeAutospacing="1" w:after="100" w:afterAutospacing="1"/>
    </w:pPr>
  </w:style>
  <w:style w:type="paragraph" w:customStyle="1" w:styleId="a4">
    <w:basedOn w:val="a"/>
    <w:rsid w:val="00CA39AA"/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Знак Знак2"/>
    <w:locked/>
    <w:rsid w:val="00D07DBC"/>
    <w:rPr>
      <w:lang w:val="ru-RU" w:eastAsia="ru-RU" w:bidi="ar-SA"/>
    </w:rPr>
  </w:style>
  <w:style w:type="paragraph" w:customStyle="1" w:styleId="1">
    <w:name w:val="Знак1"/>
    <w:basedOn w:val="a"/>
    <w:rsid w:val="00D07DBC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9E55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E5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3</Pages>
  <Words>1059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FINUPR-426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KISLYUK</dc:creator>
  <cp:lastModifiedBy>User</cp:lastModifiedBy>
  <cp:revision>143</cp:revision>
  <cp:lastPrinted>2020-03-12T14:09:00Z</cp:lastPrinted>
  <dcterms:created xsi:type="dcterms:W3CDTF">2017-02-16T13:49:00Z</dcterms:created>
  <dcterms:modified xsi:type="dcterms:W3CDTF">2021-03-11T07:58:00Z</dcterms:modified>
</cp:coreProperties>
</file>