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697"/>
        <w:gridCol w:w="1565"/>
        <w:gridCol w:w="991"/>
        <w:gridCol w:w="2127"/>
        <w:gridCol w:w="2841"/>
        <w:gridCol w:w="986"/>
        <w:gridCol w:w="4961"/>
      </w:tblGrid>
      <w:tr w:rsidR="00AA3127" w:rsidRPr="00AA3127" w:rsidTr="00AA3127">
        <w:trPr>
          <w:trHeight w:val="1063"/>
        </w:trPr>
        <w:tc>
          <w:tcPr>
            <w:tcW w:w="1697" w:type="dxa"/>
            <w:hideMark/>
          </w:tcPr>
          <w:p w:rsidR="00AA3127" w:rsidRPr="00AA3127" w:rsidRDefault="00AA3127" w:rsidP="00AA312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bookmarkStart w:id="0" w:name="_GoBack" w:colFirst="0" w:colLast="0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СВЯТОШИНСЬКИЙ</w:t>
            </w:r>
          </w:p>
        </w:tc>
        <w:tc>
          <w:tcPr>
            <w:tcW w:w="1565" w:type="dxa"/>
            <w:hideMark/>
          </w:tcPr>
          <w:p w:rsidR="00AA3127" w:rsidRPr="00AA3127" w:rsidRDefault="00AA3127" w:rsidP="00AA312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</w:pPr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ГУК у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м.Києві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/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Святош.р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-н/22012700</w:t>
            </w:r>
          </w:p>
        </w:tc>
        <w:tc>
          <w:tcPr>
            <w:tcW w:w="991" w:type="dxa"/>
            <w:hideMark/>
          </w:tcPr>
          <w:p w:rsidR="00AA3127" w:rsidRPr="00AA3127" w:rsidRDefault="00AA3127" w:rsidP="00AA31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37993783</w:t>
            </w:r>
          </w:p>
        </w:tc>
        <w:tc>
          <w:tcPr>
            <w:tcW w:w="2127" w:type="dxa"/>
            <w:hideMark/>
          </w:tcPr>
          <w:p w:rsidR="00AA3127" w:rsidRPr="00AA3127" w:rsidRDefault="00AA3127" w:rsidP="00AA31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</w:pPr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Казначейство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України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(ел. адм.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подат</w:t>
            </w:r>
            <w:proofErr w:type="spellEnd"/>
            <w:proofErr w:type="gram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.)   </w:t>
            </w:r>
            <w:proofErr w:type="gram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1" w:type="dxa"/>
            <w:hideMark/>
          </w:tcPr>
          <w:p w:rsidR="00AA3127" w:rsidRPr="00AA3127" w:rsidRDefault="00AA3127" w:rsidP="00AA31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UA148999980333299300041026009</w:t>
            </w:r>
          </w:p>
        </w:tc>
        <w:tc>
          <w:tcPr>
            <w:tcW w:w="986" w:type="dxa"/>
            <w:hideMark/>
          </w:tcPr>
          <w:p w:rsidR="00AA3127" w:rsidRPr="00AA3127" w:rsidRDefault="00AA3127" w:rsidP="00AA31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22012700</w:t>
            </w:r>
          </w:p>
        </w:tc>
        <w:tc>
          <w:tcPr>
            <w:tcW w:w="4961" w:type="dxa"/>
            <w:hideMark/>
          </w:tcPr>
          <w:p w:rsidR="00AA3127" w:rsidRPr="00AA3127" w:rsidRDefault="00AA3127" w:rsidP="00AA312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за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надання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відомостей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з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Єдиного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державного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реєстру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юридичних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осіб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фізичних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осіб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–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підприємців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та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громадських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формувань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за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одержання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інформації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з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інших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державних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реєстрів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держателем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яких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є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центральний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орган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виконавчої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влади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з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формування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та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забезпечення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реалізації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державної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правової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політики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та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центральний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орган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виконавчої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влади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що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забезпечує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реалізацію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державної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політики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у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сферах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державної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реєстрації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актів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цивільного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стану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державної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реєстрації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речових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прав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нерухоме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майно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державної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реєстрації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юридичних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осіб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фізичних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осіб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–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підприємців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та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громадських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формувань</w:t>
            </w:r>
            <w:proofErr w:type="spellEnd"/>
          </w:p>
        </w:tc>
      </w:tr>
      <w:bookmarkEnd w:id="0"/>
    </w:tbl>
    <w:p w:rsidR="00AA3127" w:rsidRPr="00AA3127" w:rsidRDefault="00AA3127" w:rsidP="00AA3127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3127" w:rsidRPr="00AA3127" w:rsidRDefault="00AA3127" w:rsidP="00AA3127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127">
        <w:rPr>
          <w:rFonts w:ascii="Times New Roman" w:eastAsia="Calibri" w:hAnsi="Times New Roman" w:cs="Times New Roman"/>
          <w:b/>
          <w:sz w:val="28"/>
          <w:szCs w:val="28"/>
        </w:rPr>
        <w:t xml:space="preserve">Інформація щодо реквізитів рахунків для обліку доходів до місцевого бюджету з </w:t>
      </w:r>
      <w:r w:rsidR="008E4724">
        <w:rPr>
          <w:rFonts w:ascii="Times New Roman" w:eastAsia="Calibri" w:hAnsi="Times New Roman" w:cs="Times New Roman"/>
          <w:b/>
          <w:sz w:val="28"/>
          <w:szCs w:val="28"/>
        </w:rPr>
        <w:t>01.01.2021</w:t>
      </w:r>
    </w:p>
    <w:p w:rsidR="00AA3127" w:rsidRPr="00AA3127" w:rsidRDefault="00AA3127" w:rsidP="00AA3127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5168" w:type="dxa"/>
        <w:tblInd w:w="-856" w:type="dxa"/>
        <w:tblLook w:val="04A0" w:firstRow="1" w:lastRow="0" w:firstColumn="1" w:lastColumn="0" w:noHBand="0" w:noVBand="1"/>
      </w:tblPr>
      <w:tblGrid>
        <w:gridCol w:w="1890"/>
        <w:gridCol w:w="1565"/>
        <w:gridCol w:w="1011"/>
        <w:gridCol w:w="1936"/>
        <w:gridCol w:w="2906"/>
        <w:gridCol w:w="1059"/>
        <w:gridCol w:w="4801"/>
      </w:tblGrid>
      <w:tr w:rsidR="00AA3127" w:rsidRPr="00AA3127" w:rsidTr="00AA3127">
        <w:trPr>
          <w:trHeight w:val="676"/>
        </w:trPr>
        <w:tc>
          <w:tcPr>
            <w:tcW w:w="1890" w:type="dxa"/>
            <w:hideMark/>
          </w:tcPr>
          <w:p w:rsidR="00AA3127" w:rsidRPr="00AA3127" w:rsidRDefault="00AA3127" w:rsidP="00AA312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СВЯТОШИНСЬКИЙ</w:t>
            </w:r>
          </w:p>
        </w:tc>
        <w:tc>
          <w:tcPr>
            <w:tcW w:w="1565" w:type="dxa"/>
            <w:hideMark/>
          </w:tcPr>
          <w:p w:rsidR="00AA3127" w:rsidRPr="00AA3127" w:rsidRDefault="00AA3127" w:rsidP="00AA312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</w:pPr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ГУК у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м.Києві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/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Святош.р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-н/22010300</w:t>
            </w:r>
          </w:p>
        </w:tc>
        <w:tc>
          <w:tcPr>
            <w:tcW w:w="1011" w:type="dxa"/>
            <w:hideMark/>
          </w:tcPr>
          <w:p w:rsidR="00AA3127" w:rsidRPr="00AA3127" w:rsidRDefault="00AA3127" w:rsidP="00AA31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37993783</w:t>
            </w:r>
          </w:p>
        </w:tc>
        <w:tc>
          <w:tcPr>
            <w:tcW w:w="1936" w:type="dxa"/>
            <w:hideMark/>
          </w:tcPr>
          <w:p w:rsidR="00AA3127" w:rsidRPr="00AA3127" w:rsidRDefault="00AA3127" w:rsidP="00AA31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</w:pPr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Казначейство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України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(ел. адм.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подат</w:t>
            </w:r>
            <w:proofErr w:type="spellEnd"/>
            <w:proofErr w:type="gram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.)   </w:t>
            </w:r>
            <w:proofErr w:type="gram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06" w:type="dxa"/>
            <w:hideMark/>
          </w:tcPr>
          <w:p w:rsidR="00AA3127" w:rsidRPr="00AA3127" w:rsidRDefault="00AA3127" w:rsidP="00AA31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UA768999980314090501000026009</w:t>
            </w:r>
          </w:p>
        </w:tc>
        <w:tc>
          <w:tcPr>
            <w:tcW w:w="1059" w:type="dxa"/>
            <w:hideMark/>
          </w:tcPr>
          <w:p w:rsidR="00AA3127" w:rsidRPr="00AA3127" w:rsidRDefault="00AA3127" w:rsidP="00AA31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22010300</w:t>
            </w:r>
          </w:p>
        </w:tc>
        <w:tc>
          <w:tcPr>
            <w:tcW w:w="4801" w:type="dxa"/>
            <w:hideMark/>
          </w:tcPr>
          <w:p w:rsidR="00AA3127" w:rsidRPr="00AA3127" w:rsidRDefault="00AA3127" w:rsidP="00AA312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Адміністративний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за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проведення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державної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реєстрації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юридичних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осіб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, 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фізичних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осіб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–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підприємців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та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громадських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формувань</w:t>
            </w:r>
            <w:proofErr w:type="spellEnd"/>
          </w:p>
        </w:tc>
      </w:tr>
      <w:tr w:rsidR="00AA3127" w:rsidRPr="00AA3127" w:rsidTr="00AA3127">
        <w:trPr>
          <w:trHeight w:val="676"/>
        </w:trPr>
        <w:tc>
          <w:tcPr>
            <w:tcW w:w="1890" w:type="dxa"/>
            <w:hideMark/>
          </w:tcPr>
          <w:p w:rsidR="00AA3127" w:rsidRPr="00AA3127" w:rsidRDefault="00AA3127" w:rsidP="00AA312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СВЯТОШИНСЬКИЙ</w:t>
            </w:r>
          </w:p>
        </w:tc>
        <w:tc>
          <w:tcPr>
            <w:tcW w:w="1565" w:type="dxa"/>
            <w:hideMark/>
          </w:tcPr>
          <w:p w:rsidR="00AA3127" w:rsidRPr="00AA3127" w:rsidRDefault="00AA3127" w:rsidP="00AA312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</w:pPr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ГУК у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м.Києві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/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Святош.р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-н/22012900</w:t>
            </w:r>
          </w:p>
        </w:tc>
        <w:tc>
          <w:tcPr>
            <w:tcW w:w="1011" w:type="dxa"/>
            <w:hideMark/>
          </w:tcPr>
          <w:p w:rsidR="00AA3127" w:rsidRPr="00AA3127" w:rsidRDefault="00AA3127" w:rsidP="00AA31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37993783</w:t>
            </w:r>
          </w:p>
        </w:tc>
        <w:tc>
          <w:tcPr>
            <w:tcW w:w="1936" w:type="dxa"/>
            <w:hideMark/>
          </w:tcPr>
          <w:p w:rsidR="00AA3127" w:rsidRPr="00AA3127" w:rsidRDefault="00AA3127" w:rsidP="00AA31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</w:pPr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Казначейство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України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(ел. адм.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подат</w:t>
            </w:r>
            <w:proofErr w:type="spellEnd"/>
            <w:proofErr w:type="gram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.)   </w:t>
            </w:r>
            <w:proofErr w:type="gram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06" w:type="dxa"/>
            <w:hideMark/>
          </w:tcPr>
          <w:p w:rsidR="00AA3127" w:rsidRPr="00AA3127" w:rsidRDefault="00AA3127" w:rsidP="00AA31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UA848999980314080540000026009</w:t>
            </w:r>
          </w:p>
        </w:tc>
        <w:tc>
          <w:tcPr>
            <w:tcW w:w="1059" w:type="dxa"/>
            <w:hideMark/>
          </w:tcPr>
          <w:p w:rsidR="00AA3127" w:rsidRPr="00AA3127" w:rsidRDefault="00AA3127" w:rsidP="00AA31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22012900</w:t>
            </w:r>
          </w:p>
        </w:tc>
        <w:tc>
          <w:tcPr>
            <w:tcW w:w="4801" w:type="dxa"/>
            <w:hideMark/>
          </w:tcPr>
          <w:p w:rsidR="00AA3127" w:rsidRPr="00AA3127" w:rsidRDefault="00AA3127" w:rsidP="00AA312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за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скорочення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термінів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надання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послуг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у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сфері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державної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реєстрації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речових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прав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нерухоме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майно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та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їх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обтяжень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і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державної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реєстрації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юридичних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осіб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фізичних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осіб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–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підприємців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та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громадських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формувань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, а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також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за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надання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інших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платних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послуг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пов’язаних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з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такою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державною</w:t>
            </w:r>
            <w:proofErr w:type="spellEnd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A3127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реєстрацією</w:t>
            </w:r>
            <w:proofErr w:type="spellEnd"/>
          </w:p>
        </w:tc>
      </w:tr>
    </w:tbl>
    <w:p w:rsidR="00AA3127" w:rsidRPr="00AA3127" w:rsidRDefault="00AA3127" w:rsidP="00AA3127">
      <w:pPr>
        <w:rPr>
          <w:rFonts w:ascii="Calibri" w:eastAsia="Calibri" w:hAnsi="Calibri" w:cs="Times New Roman"/>
          <w:lang w:val="en-US"/>
        </w:rPr>
      </w:pPr>
    </w:p>
    <w:p w:rsidR="00AA3127" w:rsidRPr="00AA3127" w:rsidRDefault="00AA3127" w:rsidP="00AA3127">
      <w:pPr>
        <w:rPr>
          <w:rFonts w:ascii="Calibri" w:eastAsia="Calibri" w:hAnsi="Calibri" w:cs="Times New Roman"/>
          <w:lang w:val="en-US"/>
        </w:rPr>
      </w:pPr>
    </w:p>
    <w:p w:rsidR="00D23863" w:rsidRPr="00AA3127" w:rsidRDefault="00453BB5">
      <w:pPr>
        <w:rPr>
          <w:lang w:val="en-US"/>
        </w:rPr>
      </w:pPr>
    </w:p>
    <w:sectPr w:rsidR="00D23863" w:rsidRPr="00AA3127" w:rsidSect="00E21C9C">
      <w:headerReference w:type="default" r:id="rId6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BB5" w:rsidRDefault="00453BB5" w:rsidP="008E4724">
      <w:pPr>
        <w:spacing w:after="0" w:line="240" w:lineRule="auto"/>
      </w:pPr>
      <w:r>
        <w:separator/>
      </w:r>
    </w:p>
  </w:endnote>
  <w:endnote w:type="continuationSeparator" w:id="0">
    <w:p w:rsidR="00453BB5" w:rsidRDefault="00453BB5" w:rsidP="008E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BB5" w:rsidRDefault="00453BB5" w:rsidP="008E4724">
      <w:pPr>
        <w:spacing w:after="0" w:line="240" w:lineRule="auto"/>
      </w:pPr>
      <w:r>
        <w:separator/>
      </w:r>
    </w:p>
  </w:footnote>
  <w:footnote w:type="continuationSeparator" w:id="0">
    <w:p w:rsidR="00453BB5" w:rsidRDefault="00453BB5" w:rsidP="008E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C9C" w:rsidRDefault="00453BB5" w:rsidP="00E21C9C">
    <w:pPr>
      <w:pStyle w:val="a3"/>
    </w:pPr>
  </w:p>
  <w:p w:rsidR="00E21C9C" w:rsidRPr="00F815BC" w:rsidRDefault="00453BB5" w:rsidP="00E21C9C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F815BC">
      <w:rPr>
        <w:rFonts w:ascii="Times New Roman" w:hAnsi="Times New Roman" w:cs="Times New Roman"/>
        <w:b/>
        <w:sz w:val="28"/>
        <w:szCs w:val="28"/>
      </w:rPr>
      <w:t xml:space="preserve">Інформація щодо реквізитів рахунків для обліку </w:t>
    </w:r>
    <w:r w:rsidRPr="00F815BC">
      <w:rPr>
        <w:rFonts w:ascii="Times New Roman" w:hAnsi="Times New Roman" w:cs="Times New Roman"/>
        <w:b/>
        <w:sz w:val="28"/>
        <w:szCs w:val="28"/>
      </w:rPr>
      <w:t xml:space="preserve">доходів </w:t>
    </w:r>
    <w:r w:rsidRPr="00F815BC">
      <w:rPr>
        <w:rFonts w:ascii="Times New Roman" w:hAnsi="Times New Roman" w:cs="Times New Roman"/>
        <w:b/>
        <w:sz w:val="28"/>
        <w:szCs w:val="28"/>
      </w:rPr>
      <w:t>до державного бюджету</w:t>
    </w:r>
    <w:r w:rsidR="008E4724">
      <w:rPr>
        <w:rFonts w:ascii="Times New Roman" w:hAnsi="Times New Roman" w:cs="Times New Roman"/>
        <w:b/>
        <w:sz w:val="28"/>
        <w:szCs w:val="28"/>
      </w:rPr>
      <w:t xml:space="preserve"> з 01.01.2021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27"/>
    <w:rsid w:val="001162A9"/>
    <w:rsid w:val="001A3F2F"/>
    <w:rsid w:val="002B43C3"/>
    <w:rsid w:val="00453BB5"/>
    <w:rsid w:val="006232E9"/>
    <w:rsid w:val="006D2DF9"/>
    <w:rsid w:val="008872A4"/>
    <w:rsid w:val="008E4724"/>
    <w:rsid w:val="00AA3127"/>
    <w:rsid w:val="00BB5A7D"/>
    <w:rsid w:val="00D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D0F05-6ED7-425D-B9A8-0EEB134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1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A3127"/>
  </w:style>
  <w:style w:type="table" w:styleId="a5">
    <w:name w:val="Table Grid"/>
    <w:basedOn w:val="a1"/>
    <w:uiPriority w:val="39"/>
    <w:rsid w:val="00AA312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5"/>
    <w:uiPriority w:val="39"/>
    <w:rsid w:val="00AA312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A3127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E47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E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Більська Ольга Федорівна</dc:creator>
  <cp:keywords/>
  <dc:description/>
  <cp:lastModifiedBy>Більська Ольга Федорівна</cp:lastModifiedBy>
  <cp:revision>2</cp:revision>
  <cp:lastPrinted>2021-01-04T08:53:00Z</cp:lastPrinted>
  <dcterms:created xsi:type="dcterms:W3CDTF">2021-01-04T09:05:00Z</dcterms:created>
  <dcterms:modified xsi:type="dcterms:W3CDTF">2021-01-04T09:05:00Z</dcterms:modified>
</cp:coreProperties>
</file>