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3" w:rsidRPr="004B314B" w:rsidRDefault="00087873" w:rsidP="004B3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4B">
        <w:rPr>
          <w:rFonts w:ascii="Times New Roman" w:hAnsi="Times New Roman" w:cs="Times New Roman"/>
          <w:b/>
          <w:sz w:val="28"/>
          <w:szCs w:val="28"/>
        </w:rPr>
        <w:t>Інформація щодо реалізації експериментального проекту</w:t>
      </w:r>
    </w:p>
    <w:p w:rsidR="00087873" w:rsidRDefault="00087873" w:rsidP="004B3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4B">
        <w:rPr>
          <w:rFonts w:ascii="Times New Roman" w:hAnsi="Times New Roman" w:cs="Times New Roman"/>
          <w:b/>
          <w:sz w:val="28"/>
          <w:szCs w:val="28"/>
        </w:rPr>
        <w:t>щодо створення сприятливих умов для реалізації прав дитини</w:t>
      </w:r>
    </w:p>
    <w:p w:rsidR="004B314B" w:rsidRPr="004B314B" w:rsidRDefault="004B314B" w:rsidP="004B3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087873" w:rsidRPr="004B314B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10 липня 2019 р.</w:t>
      </w:r>
      <w:r w:rsidR="004B31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7873" w:rsidRPr="004B314B">
        <w:rPr>
          <w:rFonts w:ascii="Times New Roman" w:hAnsi="Times New Roman" w:cs="Times New Roman"/>
          <w:sz w:val="28"/>
          <w:szCs w:val="28"/>
        </w:rPr>
        <w:t xml:space="preserve">№ 691 затверджено Порядок надання комплексної послуги «е- малятко» - це </w:t>
      </w:r>
      <w:r w:rsidRPr="004B314B">
        <w:rPr>
          <w:rFonts w:ascii="Times New Roman" w:hAnsi="Times New Roman" w:cs="Times New Roman"/>
          <w:sz w:val="28"/>
          <w:szCs w:val="28"/>
        </w:rPr>
        <w:t>пакет сервісів для батьків немовлят!</w:t>
      </w:r>
      <w:bookmarkStart w:id="0" w:name="_GoBack"/>
      <w:bookmarkEnd w:id="0"/>
    </w:p>
    <w:p w:rsidR="004B314B" w:rsidRDefault="00087873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Цей Порядок визначає процедуру надання комплексної послуги                      «е -малятко»,що  забезпечить створення сприятливих умов для належної реалізації прав дитини.</w:t>
      </w:r>
      <w:r w:rsidR="00CF389C" w:rsidRPr="004B314B">
        <w:rPr>
          <w:rFonts w:ascii="Times New Roman" w:hAnsi="Times New Roman" w:cs="Times New Roman"/>
          <w:sz w:val="28"/>
          <w:szCs w:val="28"/>
        </w:rPr>
        <w:t xml:space="preserve"> Пакет сервісів під назвою «Електронне малятко» надасть можливість батькам під час реєстрації народження дитини отримати комплекс необхідних послуг, подавши лише одну заявку в електронному вигляді, не виходячи з дому.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Пакет сервісів «</w:t>
      </w:r>
      <w:r w:rsidR="004B314B">
        <w:rPr>
          <w:rFonts w:ascii="Times New Roman" w:hAnsi="Times New Roman" w:cs="Times New Roman"/>
          <w:sz w:val="28"/>
          <w:szCs w:val="28"/>
        </w:rPr>
        <w:t>Електронне малятко» включатиме: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− реєс</w:t>
      </w:r>
      <w:r w:rsidR="004B314B">
        <w:rPr>
          <w:rFonts w:ascii="Times New Roman" w:hAnsi="Times New Roman" w:cs="Times New Roman"/>
          <w:sz w:val="28"/>
          <w:szCs w:val="28"/>
        </w:rPr>
        <w:t>трацію місця проживання малюка;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 xml:space="preserve">− призначення </w:t>
      </w:r>
      <w:r w:rsidR="004B314B">
        <w:rPr>
          <w:rFonts w:ascii="Times New Roman" w:hAnsi="Times New Roman" w:cs="Times New Roman"/>
          <w:sz w:val="28"/>
          <w:szCs w:val="28"/>
        </w:rPr>
        <w:t>допомоги при народженні дитини;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− реєстрацію новонародженого в електр</w:t>
      </w:r>
      <w:r w:rsidR="004B314B">
        <w:rPr>
          <w:rFonts w:ascii="Times New Roman" w:hAnsi="Times New Roman" w:cs="Times New Roman"/>
          <w:sz w:val="28"/>
          <w:szCs w:val="28"/>
        </w:rPr>
        <w:t>онній системі охорони здоров’я;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− реєстрацію дитин</w:t>
      </w:r>
      <w:r w:rsidR="004B314B">
        <w:rPr>
          <w:rFonts w:ascii="Times New Roman" w:hAnsi="Times New Roman" w:cs="Times New Roman"/>
          <w:sz w:val="28"/>
          <w:szCs w:val="28"/>
        </w:rPr>
        <w:t>и у реєстрі платників податків;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− видачу посвідчень батьків багатодітної сім’ї та дитини з багатодітної сім’ї.</w:t>
      </w:r>
    </w:p>
    <w:p w:rsidR="004B314B" w:rsidRDefault="004B314B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треба буде робити батькам?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 xml:space="preserve">Через особистий електронний кабінет ідентифікувати свою особу електронним ключем і подати заявку, в якій вказати ім’я дитини і </w:t>
      </w:r>
      <w:r w:rsidR="004B314B">
        <w:rPr>
          <w:rFonts w:ascii="Times New Roman" w:hAnsi="Times New Roman" w:cs="Times New Roman"/>
          <w:sz w:val="28"/>
          <w:szCs w:val="28"/>
        </w:rPr>
        <w:t>ті послуги, які треба отримати.</w:t>
      </w:r>
    </w:p>
    <w:p w:rsid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Після відправлення заявки та опрацювання її в державних органах батьки отримають необхідну послугу без потреби відвідуванн</w:t>
      </w:r>
      <w:r w:rsidR="004B314B">
        <w:rPr>
          <w:rFonts w:ascii="Times New Roman" w:hAnsi="Times New Roman" w:cs="Times New Roman"/>
          <w:sz w:val="28"/>
          <w:szCs w:val="28"/>
        </w:rPr>
        <w:t>я кабінетів в різних установах.</w:t>
      </w:r>
    </w:p>
    <w:p w:rsidR="008555DA" w:rsidRPr="004B314B" w:rsidRDefault="00CF389C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14B">
        <w:rPr>
          <w:rFonts w:ascii="Times New Roman" w:hAnsi="Times New Roman" w:cs="Times New Roman"/>
          <w:sz w:val="28"/>
          <w:szCs w:val="28"/>
        </w:rPr>
        <w:t>Передбачається, що таку заяву в електронному вигляді батьки новонародженої дитини зможуть подати як в органи державної реєстрації актів цивільного стану, так і в заклади охорони здоров’я, та через Центри надання адміністративних послуг (</w:t>
      </w:r>
      <w:proofErr w:type="spellStart"/>
      <w:r w:rsidRPr="004B314B">
        <w:rPr>
          <w:rFonts w:ascii="Times New Roman" w:hAnsi="Times New Roman" w:cs="Times New Roman"/>
          <w:sz w:val="28"/>
          <w:szCs w:val="28"/>
        </w:rPr>
        <w:t>ЦНАПи</w:t>
      </w:r>
      <w:proofErr w:type="spellEnd"/>
      <w:r w:rsidRPr="004B314B">
        <w:rPr>
          <w:rFonts w:ascii="Times New Roman" w:hAnsi="Times New Roman" w:cs="Times New Roman"/>
          <w:sz w:val="28"/>
          <w:szCs w:val="28"/>
        </w:rPr>
        <w:t>), які пла</w:t>
      </w:r>
      <w:r w:rsidR="00F35E16" w:rsidRPr="004B314B">
        <w:rPr>
          <w:rFonts w:ascii="Times New Roman" w:hAnsi="Times New Roman" w:cs="Times New Roman"/>
          <w:sz w:val="28"/>
          <w:szCs w:val="28"/>
        </w:rPr>
        <w:t>нують долучити до цього проекту.</w:t>
      </w:r>
    </w:p>
    <w:p w:rsidR="00F35E16" w:rsidRPr="004B314B" w:rsidRDefault="00F35E16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E16" w:rsidRPr="004B314B" w:rsidRDefault="00F35E16" w:rsidP="004B3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14B" w:rsidRPr="004B314B" w:rsidRDefault="00DB5F85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4B">
        <w:rPr>
          <w:rFonts w:ascii="Times New Roman" w:hAnsi="Times New Roman" w:cs="Times New Roman"/>
          <w:b/>
          <w:sz w:val="24"/>
          <w:szCs w:val="24"/>
        </w:rPr>
        <w:t xml:space="preserve">Дніпровський районний у місті Києві </w:t>
      </w:r>
    </w:p>
    <w:p w:rsidR="004B314B" w:rsidRPr="004B314B" w:rsidRDefault="00DB5F85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4B">
        <w:rPr>
          <w:rFonts w:ascii="Times New Roman" w:hAnsi="Times New Roman" w:cs="Times New Roman"/>
          <w:b/>
          <w:sz w:val="24"/>
          <w:szCs w:val="24"/>
        </w:rPr>
        <w:t xml:space="preserve">відділ державної реєстрації </w:t>
      </w:r>
    </w:p>
    <w:p w:rsidR="004B314B" w:rsidRPr="004B314B" w:rsidRDefault="00DB5F85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4B">
        <w:rPr>
          <w:rFonts w:ascii="Times New Roman" w:hAnsi="Times New Roman" w:cs="Times New Roman"/>
          <w:b/>
          <w:sz w:val="24"/>
          <w:szCs w:val="24"/>
        </w:rPr>
        <w:t xml:space="preserve">актів цивільного стану </w:t>
      </w:r>
    </w:p>
    <w:p w:rsidR="004B314B" w:rsidRPr="004B314B" w:rsidRDefault="00DB5F85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4B">
        <w:rPr>
          <w:rFonts w:ascii="Times New Roman" w:hAnsi="Times New Roman" w:cs="Times New Roman"/>
          <w:b/>
          <w:sz w:val="24"/>
          <w:szCs w:val="24"/>
        </w:rPr>
        <w:t xml:space="preserve">Головного територіального управління юстиції у місті Києві </w:t>
      </w:r>
    </w:p>
    <w:p w:rsidR="00F35E16" w:rsidRPr="004B314B" w:rsidRDefault="00F35E16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4B">
        <w:rPr>
          <w:rFonts w:ascii="Times New Roman" w:hAnsi="Times New Roman" w:cs="Times New Roman"/>
          <w:b/>
          <w:sz w:val="24"/>
          <w:szCs w:val="24"/>
        </w:rPr>
        <w:t xml:space="preserve">Спеціаліст відділу                                                         </w:t>
      </w:r>
      <w:r w:rsidR="004B31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B314B">
        <w:rPr>
          <w:rFonts w:ascii="Times New Roman" w:hAnsi="Times New Roman" w:cs="Times New Roman"/>
          <w:b/>
          <w:sz w:val="24"/>
          <w:szCs w:val="24"/>
        </w:rPr>
        <w:t>Ілона ТАРАСЮК</w:t>
      </w:r>
    </w:p>
    <w:p w:rsidR="00F35E16" w:rsidRPr="004B314B" w:rsidRDefault="00F35E16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16" w:rsidRPr="004B314B" w:rsidRDefault="00F35E16" w:rsidP="004B31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5E16" w:rsidRPr="004B314B" w:rsidSect="00092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21F8"/>
    <w:rsid w:val="00087873"/>
    <w:rsid w:val="000929A1"/>
    <w:rsid w:val="001064AF"/>
    <w:rsid w:val="001B21F8"/>
    <w:rsid w:val="004B314B"/>
    <w:rsid w:val="008555DA"/>
    <w:rsid w:val="00CF389C"/>
    <w:rsid w:val="00DB5F85"/>
    <w:rsid w:val="00F3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CF389C"/>
  </w:style>
  <w:style w:type="paragraph" w:styleId="a4">
    <w:name w:val="No Spacing"/>
    <w:uiPriority w:val="1"/>
    <w:qFormat/>
    <w:rsid w:val="004B3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CF3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8</cp:revision>
  <cp:lastPrinted>2019-09-07T11:29:00Z</cp:lastPrinted>
  <dcterms:created xsi:type="dcterms:W3CDTF">2019-03-06T08:31:00Z</dcterms:created>
  <dcterms:modified xsi:type="dcterms:W3CDTF">2019-09-17T11:44:00Z</dcterms:modified>
</cp:coreProperties>
</file>