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7C" w:rsidRPr="00A1261D" w:rsidRDefault="00A1261D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Захист прав споживачів: перерахунок тарифів за тепло та гарячу воду</w:t>
      </w:r>
      <w:bookmarkStart w:id="0" w:name="_GoBack"/>
      <w:bookmarkEnd w:id="0"/>
    </w:p>
    <w:p w:rsidR="00C65FDC" w:rsidRPr="00A1261D" w:rsidRDefault="00C65FD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</w:pP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Якісні послуги та справедлива плата за них – важлива складова успішного суспільства із сильним середнім класом. Це те завдання, над яким </w:t>
      </w:r>
      <w:r w:rsidR="00C55111" w:rsidRPr="00C65FDC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 всі роки, приймаючи рішення, які покликані зробити комунальні послуги доступними для громадян.</w:t>
      </w:r>
    </w:p>
    <w:p w:rsidR="00AE7B7C" w:rsidRPr="00C65FDC" w:rsidRDefault="00AE7B7C" w:rsidP="00C65FDC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65FDC">
        <w:rPr>
          <w:sz w:val="28"/>
          <w:szCs w:val="28"/>
          <w:lang w:val="uk-UA"/>
        </w:rPr>
        <w:t>Постановою Кабінету Міністрів України від 26 червня 2019 року № 560 «Деякі питання захисту прав споживачів житлово-комунальних послуг» запроваджено державне регулювання цін/тарифів на послуги з постачання теплової енергії і постачання гарячої води для населення міст обласного значення та м. Києва.</w:t>
      </w:r>
    </w:p>
    <w:p w:rsidR="00AE7B7C" w:rsidRPr="00C65FDC" w:rsidRDefault="00AE7B7C" w:rsidP="00C65F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DC">
        <w:rPr>
          <w:rFonts w:ascii="Times New Roman" w:hAnsi="Times New Roman" w:cs="Times New Roman"/>
          <w:sz w:val="28"/>
          <w:szCs w:val="28"/>
        </w:rPr>
        <w:t xml:space="preserve">Так, на опалювальний сезон 2019/20 року установлено граничні ціни/тарифи на послуги з постачання теплової енергії і постачання гарячої води для населення міст обласного значення та м. Києва. 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Чому населення сплачувало за високими тарифами на опалення?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Громадяни, які мають лічильники газу, отримували платіжки із застосуванням коефіцієнту приведення до стандартних умов. Це суттєво збільшувало вартість газу та стало причиною нарахування заборгованості за попередні періоди.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Чим це викликано?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Ціни на опалення у різних областях України суттєво відрізняються через непрозорість формування тарифів. Тариф встановлюють органи місцевого самоврядування на підставі розрахунків виконавців послуг або Національна комісія, що здійснює державне регулювання у сферах енергетики та комунальних послуг (НКРЕКП). Оскільки розрахунки у всіх різні - ціна теж різна.</w:t>
      </w:r>
    </w:p>
    <w:p w:rsidR="00AE7B7C" w:rsidRPr="00C65FDC" w:rsidRDefault="000C685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E7B7C"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роаналізува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вши </w:t>
      </w:r>
      <w:r w:rsidR="00AE7B7C"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тарифи на послуги з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еплопостачання по всій Україні </w:t>
      </w:r>
      <w:r w:rsidR="00AE7B7C"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виявилося, що жителі Черкаської, Кіровоградської, Волинської, Рівненської областей сплачують найвищу ціну - від 1795 до 2337 грн за 1 Гкал.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Що було зроблено?</w:t>
      </w:r>
    </w:p>
    <w:p w:rsidR="00AE7B7C" w:rsidRPr="00C65FDC" w:rsidRDefault="00AE7B7C" w:rsidP="00C65FD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лютому 2019 року </w:t>
      </w:r>
      <w:r w:rsidR="000C685C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 Міністрів України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ініціював звернення до НКРЕКП щодо встановлення для облгазів вимоги перерахувати рахунки на природний газ без застосування відповідних коефіцієнтів. Як результат, у квітні платіжки із застосуванням коефіцієнтів перестали надходити громадянам.</w:t>
      </w:r>
    </w:p>
    <w:p w:rsidR="00AE7B7C" w:rsidRPr="00C65FDC" w:rsidRDefault="00AE7B7C" w:rsidP="00C65FD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Кабмін змінив формулу розрахунку ціни природного газу, чим зобов'язав «Нафтогаз» знизити ціну газу для населення.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Що маємо на сьогодні?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Зафіксовано граничну вартість тепла на рівні</w:t>
      </w:r>
      <w:r w:rsidRP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1400 гривень за 1 Гкал 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наявності лічильника або 35,21 грн за 1 м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відсутності лічильника. Таким чином, в середньому тариф на опалення по Україні зменшиться на 14%, 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 в окремих містах люди платитимуть менше на 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25%.</w:t>
      </w:r>
    </w:p>
    <w:p w:rsidR="00AE7B7C" w:rsidRPr="00C65FDC" w:rsidRDefault="00AE7B7C" w:rsidP="001A2AE6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Врегулювано ціну на гарячу воду по всій Україні та встановлено максимальний тариф для населення: 83,66 грн за 1 м</w:t>
      </w:r>
      <w:r w:rsidRP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наявності рушникосушильників та підключення їх до систем постачання гарячої води. У разі відсутності рушникоушильників - 75,74 грн за 1 м</w:t>
      </w:r>
      <w:r w:rsidRP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Перерахунок тарифів на послуги з постачання теплової енергії для населення до початку опалювального сезону 2019/2020 років повинен бути здійснений до 01 вересня 2019 року.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Яка роль Міністерства юстиції в цьому процесі?</w:t>
      </w:r>
    </w:p>
    <w:p w:rsidR="00AE7B7C" w:rsidRPr="00C65FDC" w:rsidRDefault="00AE7B7C" w:rsidP="001A2AE6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 з системою Безоплатної правової допомоги запу</w:t>
      </w:r>
      <w:r w:rsid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>щено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нову ініціативу #ЧеснаПлатіжка та інформаційну кампанію «Я маю право на чесну платіжку</w:t>
      </w:r>
      <w:r w:rsid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», яка реалізується в рамках просвітницького проекту Мін’юсту «Я МАЮ ПРАВО!».</w:t>
      </w:r>
      <w:r w:rsid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озроблені чіткі покрокові алгоритми дій, які допоможуть захистити права споживачів житлово-комунальних послуг. Також </w:t>
      </w:r>
      <w:r w:rsid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працівники юстиції та БПД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пояснювати</w:t>
      </w:r>
      <w:r w:rsid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>муть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, як діяти в разі отримання нечесної платіжки і як домогтися перерахунку вартості опалення.</w:t>
      </w:r>
    </w:p>
    <w:p w:rsidR="001A2AE6" w:rsidRDefault="001A2AE6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Додатково </w:t>
      </w:r>
      <w:r w:rsidR="00AE7B7C"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до 15 липня Міністерство юстиції оприлюдни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AE7B7C"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повний перелік усіх постачальників комунальних послуг з детальним описом того, хто цими підприємствами керує, і хто є їх реальними власниками. 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Ви маєте повне право бачити всіх «комунальних баронів», які роками нахабно наживаються на громадянах.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сайті Урядового порталу т</w:t>
      </w:r>
      <w:r w:rsid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>а Міністерства юстиції з’явився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калькулятор розрахунку </w:t>
      </w:r>
      <w:r w:rsidR="001A2AE6" w:rsidRPr="001A2AE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#</w:t>
      </w:r>
      <w:r w:rsid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есної</w:t>
      </w:r>
      <w:r w:rsidR="001A2AE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латіжки. Ви самостійно зможете вирахувати, скільки маєте сплачувати за тепло та гарячу воду.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Що потрібно зробити?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Перевірити на сайті органу місцевого самоврядування, який встановлює тариф на опалення, чи виконується рішення Уряду;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2. Звернутись до постачальника послуги для перерахунку ціни за опалення;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3. Якщо розрахунок не змінено – звернутись до центрів з надання безоплатної правової допомоги за юридичною консультацією та правовою допомогою.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Куди звертатися за більш детальними консультаціями та роз’ясненнями?</w:t>
      </w:r>
    </w:p>
    <w:p w:rsidR="00AE7B7C" w:rsidRPr="00C65FDC" w:rsidRDefault="00AE7B7C" w:rsidP="00C65FD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FDC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ласка, телефонуйте до єдиного контакт-центру системи безоплатної правової допомоги за номером 0 (800) 213 103, цілодобово та безкоштовно в межах України. В центрах та бюро надання правової допомоги по всій країні ви можете отримати юридичну консультацію та правовий захист.</w:t>
      </w:r>
    </w:p>
    <w:p w:rsidR="00AE7B7C" w:rsidRPr="00C65FDC" w:rsidRDefault="00AE7B7C" w:rsidP="00C65FD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5FDC">
        <w:rPr>
          <w:rFonts w:ascii="Times New Roman" w:hAnsi="Times New Roman" w:cs="Times New Roman"/>
          <w:sz w:val="28"/>
          <w:szCs w:val="28"/>
          <w:u w:val="single"/>
        </w:rPr>
        <w:t>Корисні посилання:</w:t>
      </w:r>
    </w:p>
    <w:p w:rsidR="00AE7B7C" w:rsidRPr="00C65FDC" w:rsidRDefault="00AE7B7C" w:rsidP="00C65FD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DC">
        <w:rPr>
          <w:rFonts w:ascii="Times New Roman" w:hAnsi="Times New Roman" w:cs="Times New Roman"/>
          <w:sz w:val="28"/>
          <w:szCs w:val="28"/>
        </w:rPr>
        <w:t xml:space="preserve">Посилання на постанову: </w:t>
      </w:r>
      <w:hyperlink r:id="rId5" w:history="1">
        <w:r w:rsidRPr="00C65FDC">
          <w:rPr>
            <w:rStyle w:val="a4"/>
            <w:rFonts w:ascii="Times New Roman" w:hAnsi="Times New Roman" w:cs="Times New Roman"/>
            <w:sz w:val="28"/>
            <w:szCs w:val="28"/>
          </w:rPr>
          <w:t>https://www.kmu.gov.ua/ua/npas/deyaki-pitannya-zahistu-prav-spozhivachiv-zhitlovo-komunalnih-poslug-i260619</w:t>
        </w:r>
      </w:hyperlink>
    </w:p>
    <w:p w:rsidR="00AE7B7C" w:rsidRPr="00C65FDC" w:rsidRDefault="00AE7B7C" w:rsidP="00C65FDC">
      <w:pPr>
        <w:pStyle w:val="a3"/>
        <w:spacing w:after="0" w:line="276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65FDC">
        <w:rPr>
          <w:rFonts w:ascii="Times New Roman" w:hAnsi="Times New Roman" w:cs="Times New Roman"/>
          <w:sz w:val="28"/>
          <w:szCs w:val="28"/>
        </w:rPr>
        <w:lastRenderedPageBreak/>
        <w:t xml:space="preserve">Адреси центрів надання безоплатної правової допомоги тут:  </w:t>
      </w:r>
      <w:hyperlink r:id="rId6" w:history="1">
        <w:r w:rsidRPr="00C65FDC">
          <w:rPr>
            <w:rStyle w:val="a4"/>
            <w:rFonts w:ascii="Times New Roman" w:hAnsi="Times New Roman" w:cs="Times New Roman"/>
            <w:sz w:val="28"/>
            <w:szCs w:val="28"/>
          </w:rPr>
          <w:t>https://legalaid.gov.ua/ua/local-centres</w:t>
        </w:r>
      </w:hyperlink>
    </w:p>
    <w:p w:rsidR="00AE7B7C" w:rsidRPr="00C65FDC" w:rsidRDefault="00AE7B7C" w:rsidP="00C65FD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DC">
        <w:rPr>
          <w:rFonts w:ascii="Times New Roman" w:hAnsi="Times New Roman" w:cs="Times New Roman"/>
          <w:sz w:val="28"/>
          <w:szCs w:val="28"/>
        </w:rPr>
        <w:t xml:space="preserve">Зразки документів: </w:t>
      </w:r>
      <w:hyperlink r:id="rId7" w:history="1">
        <w:r w:rsidRPr="00C65FDC">
          <w:rPr>
            <w:rStyle w:val="a4"/>
            <w:rFonts w:ascii="Times New Roman" w:hAnsi="Times New Roman" w:cs="Times New Roman"/>
            <w:sz w:val="28"/>
            <w:szCs w:val="28"/>
          </w:rPr>
          <w:t>https://minjust.gov.ua/news/info/zrazki-dokumentiv-schodo-pererahunku-tsini-na-opalennya</w:t>
        </w:r>
      </w:hyperlink>
    </w:p>
    <w:p w:rsidR="00AE7B7C" w:rsidRPr="00C65FDC" w:rsidRDefault="00AE7B7C" w:rsidP="00C65FD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DC">
        <w:rPr>
          <w:rFonts w:ascii="Times New Roman" w:hAnsi="Times New Roman" w:cs="Times New Roman"/>
          <w:sz w:val="28"/>
          <w:szCs w:val="28"/>
        </w:rPr>
        <w:t xml:space="preserve">Калькулятор «Чесна платіжка»: </w:t>
      </w:r>
      <w:hyperlink r:id="rId8" w:history="1">
        <w:r w:rsidRPr="00C65FDC">
          <w:rPr>
            <w:rStyle w:val="a4"/>
            <w:rFonts w:ascii="Times New Roman" w:hAnsi="Times New Roman" w:cs="Times New Roman"/>
            <w:sz w:val="28"/>
            <w:szCs w:val="28"/>
          </w:rPr>
          <w:t>https://minjust.gov.ua/news/info/onlayn-kalkulyator-poslug</w:t>
        </w:r>
      </w:hyperlink>
      <w:r w:rsidRPr="00C65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B7C" w:rsidRDefault="001A2AE6" w:rsidP="00C65FDC">
      <w:pPr>
        <w:spacing w:after="0"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Реєстр постачальників: </w:t>
      </w:r>
      <w:hyperlink r:id="rId9" w:history="1">
        <w:r w:rsidR="00AE7B7C" w:rsidRPr="00C65FDC">
          <w:rPr>
            <w:rStyle w:val="a4"/>
            <w:rFonts w:ascii="Times New Roman" w:hAnsi="Times New Roman" w:cs="Times New Roman"/>
            <w:sz w:val="28"/>
            <w:szCs w:val="28"/>
          </w:rPr>
          <w:t>https://minjust.gov.ua/news/info/reestr-teplopostachalnikiv</w:t>
        </w:r>
      </w:hyperlink>
    </w:p>
    <w:p w:rsidR="001A2AE6" w:rsidRPr="00C65FDC" w:rsidRDefault="001A2AE6" w:rsidP="00C65F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E5" w:rsidRPr="00BD60E5" w:rsidRDefault="0041598D" w:rsidP="00BD60E5">
      <w:pPr>
        <w:pStyle w:val="a7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BD60E5">
        <w:rPr>
          <w:b/>
          <w:lang w:val="uk-UA"/>
        </w:rPr>
        <w:t>Печерськ</w:t>
      </w:r>
      <w:r w:rsidR="001A2AE6" w:rsidRPr="00BD60E5">
        <w:rPr>
          <w:b/>
          <w:lang w:val="uk-UA"/>
        </w:rPr>
        <w:t>ий</w:t>
      </w:r>
      <w:r w:rsidRPr="00BD60E5">
        <w:rPr>
          <w:b/>
          <w:lang w:val="uk-UA"/>
        </w:rPr>
        <w:t xml:space="preserve"> районн</w:t>
      </w:r>
      <w:r w:rsidR="001A2AE6" w:rsidRPr="00BD60E5">
        <w:rPr>
          <w:b/>
          <w:lang w:val="uk-UA"/>
        </w:rPr>
        <w:t>ий</w:t>
      </w:r>
      <w:r w:rsidRPr="00BD60E5">
        <w:rPr>
          <w:b/>
          <w:lang w:val="uk-UA"/>
        </w:rPr>
        <w:t xml:space="preserve"> у місті Києві </w:t>
      </w:r>
    </w:p>
    <w:p w:rsidR="00BD60E5" w:rsidRPr="00BD60E5" w:rsidRDefault="0041598D" w:rsidP="00BD60E5">
      <w:pPr>
        <w:pStyle w:val="a7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BD60E5">
        <w:rPr>
          <w:b/>
          <w:lang w:val="uk-UA"/>
        </w:rPr>
        <w:t xml:space="preserve">відділу державної реєстрації актів </w:t>
      </w:r>
    </w:p>
    <w:p w:rsidR="00BD60E5" w:rsidRPr="00BD60E5" w:rsidRDefault="0041598D" w:rsidP="00BD60E5">
      <w:pPr>
        <w:pStyle w:val="a7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BD60E5">
        <w:rPr>
          <w:b/>
          <w:lang w:val="uk-UA"/>
        </w:rPr>
        <w:t xml:space="preserve">цивільного стану Головного територіального </w:t>
      </w:r>
    </w:p>
    <w:p w:rsidR="0041598D" w:rsidRPr="00BD60E5" w:rsidRDefault="0041598D" w:rsidP="00BD60E5">
      <w:pPr>
        <w:pStyle w:val="a7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BD60E5">
        <w:rPr>
          <w:b/>
          <w:lang w:val="uk-UA"/>
        </w:rPr>
        <w:t>управління юстиції у місті Києві</w:t>
      </w:r>
    </w:p>
    <w:sectPr w:rsidR="0041598D" w:rsidRPr="00BD60E5" w:rsidSect="001A2A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45DC3"/>
    <w:multiLevelType w:val="multilevel"/>
    <w:tmpl w:val="AAAC3A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7C872131"/>
    <w:multiLevelType w:val="multilevel"/>
    <w:tmpl w:val="F7F64F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7C"/>
    <w:rsid w:val="000814AF"/>
    <w:rsid w:val="000C685C"/>
    <w:rsid w:val="001A2AE6"/>
    <w:rsid w:val="00212B59"/>
    <w:rsid w:val="0041598D"/>
    <w:rsid w:val="005E1CEA"/>
    <w:rsid w:val="00641F19"/>
    <w:rsid w:val="00A1261D"/>
    <w:rsid w:val="00A24D50"/>
    <w:rsid w:val="00AE7B7C"/>
    <w:rsid w:val="00BA69B7"/>
    <w:rsid w:val="00BD60E5"/>
    <w:rsid w:val="00C3068A"/>
    <w:rsid w:val="00C55111"/>
    <w:rsid w:val="00C65FDC"/>
    <w:rsid w:val="00E2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33033-350F-425E-BCDD-082A2F09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7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7B7C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E7B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B7C"/>
    <w:rPr>
      <w:color w:val="0000FF" w:themeColor="hyperlink"/>
      <w:u w:val="single"/>
    </w:rPr>
  </w:style>
  <w:style w:type="paragraph" w:styleId="a5">
    <w:name w:val="No Spacing"/>
    <w:link w:val="a6"/>
    <w:qFormat/>
    <w:rsid w:val="00AE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AE7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41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ua/news/info/onlayn-kalkulyator-posl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just.gov.ua/news/info/zrazki-dokumentiv-schodo-pererahunku-tsini-na-opale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id.gov.ua/ua/local-centr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mu.gov.ua/ua/npas/deyaki-pitannya-zahistu-prav-spozhivachiv-zhitlovo-komunalnih-poslug-i2606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just.gov.ua/news/info/reestr-teplopostachalnik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2019-08-13T14:40:00Z</cp:lastPrinted>
  <dcterms:created xsi:type="dcterms:W3CDTF">2019-09-02T12:54:00Z</dcterms:created>
  <dcterms:modified xsi:type="dcterms:W3CDTF">2019-09-02T12:54:00Z</dcterms:modified>
</cp:coreProperties>
</file>