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53" w:rsidRPr="00CC0E53" w:rsidRDefault="00CC0E53" w:rsidP="00CC0E53">
      <w:pPr>
        <w:spacing w:after="0" w:line="240" w:lineRule="auto"/>
        <w:jc w:val="both"/>
        <w:rPr>
          <w:rStyle w:val="rvts0"/>
          <w:rFonts w:ascii="Times New Roman" w:hAnsi="Times New Roman" w:cs="Times New Roman"/>
          <w:sz w:val="32"/>
          <w:szCs w:val="32"/>
        </w:rPr>
      </w:pPr>
      <w:bookmarkStart w:id="0" w:name="_GoBack"/>
      <w:bookmarkEnd w:id="0"/>
    </w:p>
    <w:p w:rsidR="00442549" w:rsidRDefault="00442549" w:rsidP="00442549">
      <w:pPr>
        <w:spacing w:after="0" w:line="240" w:lineRule="auto"/>
        <w:ind w:firstLine="709"/>
        <w:jc w:val="center"/>
        <w:rPr>
          <w:rFonts w:ascii="Times New Roman" w:hAnsi="Times New Roman" w:cs="Times New Roman"/>
          <w:b/>
          <w:sz w:val="28"/>
          <w:szCs w:val="28"/>
        </w:rPr>
      </w:pPr>
      <w:r w:rsidRPr="00566FFA">
        <w:rPr>
          <w:rFonts w:ascii="Times New Roman" w:hAnsi="Times New Roman" w:cs="Times New Roman"/>
          <w:b/>
          <w:sz w:val="28"/>
          <w:szCs w:val="28"/>
        </w:rPr>
        <w:t>Суспільно корисні роботи</w:t>
      </w:r>
    </w:p>
    <w:p w:rsidR="00442549" w:rsidRDefault="00442549" w:rsidP="00CC0E53">
      <w:pPr>
        <w:spacing w:after="0" w:line="240" w:lineRule="auto"/>
        <w:ind w:firstLine="709"/>
        <w:jc w:val="both"/>
        <w:rPr>
          <w:rFonts w:ascii="Times New Roman" w:hAnsi="Times New Roman" w:cs="Times New Roman"/>
          <w:b/>
          <w:sz w:val="28"/>
          <w:szCs w:val="28"/>
        </w:rPr>
      </w:pPr>
    </w:p>
    <w:p w:rsidR="00BF205E" w:rsidRPr="00CC0E53" w:rsidRDefault="00CC0E53" w:rsidP="00CC0E53">
      <w:pPr>
        <w:spacing w:after="0" w:line="240" w:lineRule="auto"/>
        <w:ind w:firstLine="709"/>
        <w:jc w:val="both"/>
        <w:rPr>
          <w:rFonts w:ascii="Times New Roman" w:eastAsia="Times New Roman" w:hAnsi="Times New Roman" w:cs="Times New Roman"/>
          <w:sz w:val="28"/>
          <w:szCs w:val="28"/>
          <w:lang w:eastAsia="ru-RU"/>
        </w:rPr>
      </w:pPr>
      <w:r w:rsidRPr="00566FFA">
        <w:rPr>
          <w:rFonts w:ascii="Times New Roman" w:hAnsi="Times New Roman" w:cs="Times New Roman"/>
          <w:b/>
          <w:sz w:val="28"/>
          <w:szCs w:val="28"/>
        </w:rPr>
        <w:t>Суспільно корисні роботи</w:t>
      </w:r>
      <w:r w:rsidR="00442549">
        <w:rPr>
          <w:rFonts w:ascii="Times New Roman" w:hAnsi="Times New Roman" w:cs="Times New Roman"/>
          <w:sz w:val="28"/>
          <w:szCs w:val="28"/>
        </w:rPr>
        <w:t xml:space="preserve"> – </w:t>
      </w:r>
      <w:r w:rsidRPr="00CC0E53">
        <w:rPr>
          <w:rFonts w:ascii="Times New Roman" w:hAnsi="Times New Roman" w:cs="Times New Roman"/>
          <w:sz w:val="28"/>
          <w:szCs w:val="28"/>
        </w:rPr>
        <w:t>це  вид адміністративного стягнення, що полягає у виконанні правопорушником оплачуваних робіт. А їх вид визначає відповідний орган місцевого самоврядування.</w:t>
      </w:r>
    </w:p>
    <w:p w:rsidR="00A2461F" w:rsidRPr="00CC0E53" w:rsidRDefault="00A44630" w:rsidP="00CC0E53">
      <w:pPr>
        <w:pStyle w:val="a9"/>
        <w:spacing w:before="0" w:beforeAutospacing="0" w:after="0"/>
        <w:ind w:firstLine="709"/>
        <w:jc w:val="both"/>
        <w:rPr>
          <w:sz w:val="28"/>
          <w:szCs w:val="28"/>
        </w:rPr>
      </w:pPr>
      <w:bookmarkStart w:id="1" w:name="n1150"/>
      <w:bookmarkEnd w:id="1"/>
      <w:r w:rsidRPr="00F3483E">
        <w:rPr>
          <w:sz w:val="28"/>
          <w:szCs w:val="28"/>
        </w:rPr>
        <w:t>У</w:t>
      </w:r>
      <w:r w:rsidRPr="00CC0E53">
        <w:rPr>
          <w:sz w:val="28"/>
          <w:szCs w:val="28"/>
        </w:rPr>
        <w:t xml:space="preserve"> разі несплати аліментів на утримання дитини, одного з подружжя, батьків або інших членів сім'ї, що призвела до виникнення заборгованості, сукупний розмір якої перевищує суму відповідних платежів за шість місяців із дня подання виконавчого документа</w:t>
      </w:r>
      <w:r w:rsidR="00E73A87" w:rsidRPr="00CC0E53">
        <w:rPr>
          <w:sz w:val="28"/>
          <w:szCs w:val="28"/>
        </w:rPr>
        <w:t>. Відповідно до вимог  частини дванадцятої статті 71 Закону України «Про виконавче провадження», державний виконавець зобов’язаний скласти протокол про вчинення боржником адміністративного правопорушення, передбаченого статтею 183-1 Кодексу України про адміністративні правопорушення (далі — протокол), та надіслати його для розгляду до суду за місцезнаходженням органу державної виконавчої служби</w:t>
      </w:r>
    </w:p>
    <w:p w:rsidR="00816258" w:rsidRPr="00CC0E53" w:rsidRDefault="00816258" w:rsidP="00CC0E53">
      <w:pPr>
        <w:spacing w:after="0" w:line="240" w:lineRule="auto"/>
        <w:ind w:firstLine="709"/>
        <w:jc w:val="both"/>
        <w:rPr>
          <w:rFonts w:ascii="Times New Roman" w:hAnsi="Times New Roman" w:cs="Times New Roman"/>
          <w:sz w:val="28"/>
          <w:szCs w:val="28"/>
        </w:rPr>
      </w:pPr>
      <w:r w:rsidRPr="00CC0E53">
        <w:rPr>
          <w:rFonts w:ascii="Times New Roman" w:hAnsi="Times New Roman" w:cs="Times New Roman"/>
          <w:sz w:val="28"/>
          <w:szCs w:val="28"/>
        </w:rPr>
        <w:t xml:space="preserve">Законом України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встановлено єдиний підхід  до складання державними виконавцями протоколів про адміністративне правопорушення, передбачене </w:t>
      </w:r>
      <w:hyperlink r:id="rId8" w:anchor="n4071" w:tgtFrame="_blank" w:history="1">
        <w:r w:rsidRPr="00CC0E53">
          <w:rPr>
            <w:rStyle w:val="ad"/>
            <w:rFonts w:ascii="Times New Roman" w:hAnsi="Times New Roman" w:cs="Times New Roman"/>
            <w:color w:val="auto"/>
            <w:sz w:val="28"/>
            <w:szCs w:val="28"/>
            <w:u w:val="none"/>
          </w:rPr>
          <w:t>статтею 183-1</w:t>
        </w:r>
      </w:hyperlink>
      <w:r w:rsidRPr="00CC0E53">
        <w:rPr>
          <w:rFonts w:ascii="Times New Roman" w:hAnsi="Times New Roman" w:cs="Times New Roman"/>
          <w:sz w:val="28"/>
          <w:szCs w:val="28"/>
        </w:rPr>
        <w:t xml:space="preserve"> Кодексу України про адміністративні правопорушення.</w:t>
      </w:r>
    </w:p>
    <w:p w:rsidR="00E73A87" w:rsidRPr="00CC0E53" w:rsidRDefault="00E73A87" w:rsidP="00CC0E53">
      <w:pPr>
        <w:spacing w:after="0" w:line="240" w:lineRule="auto"/>
        <w:ind w:firstLine="709"/>
        <w:jc w:val="both"/>
        <w:rPr>
          <w:rFonts w:ascii="Times New Roman" w:hAnsi="Times New Roman" w:cs="Times New Roman"/>
          <w:sz w:val="28"/>
          <w:szCs w:val="28"/>
        </w:rPr>
      </w:pPr>
      <w:r w:rsidRPr="00CC0E53">
        <w:rPr>
          <w:rFonts w:ascii="Times New Roman" w:hAnsi="Times New Roman" w:cs="Times New Roman"/>
          <w:sz w:val="28"/>
          <w:szCs w:val="28"/>
        </w:rPr>
        <w:t>Найбільші зміни стосувалися ст. 157 Сімейного кодексу України, ст. 71 Закону України «Про виконавче провадження», ст. ст. 31, 183 Кодексу про адміністративні правопорушення.</w:t>
      </w:r>
    </w:p>
    <w:p w:rsidR="00E73A87" w:rsidRPr="00CC0E53" w:rsidRDefault="00E73A87" w:rsidP="00CC0E53">
      <w:pPr>
        <w:spacing w:after="0" w:line="240" w:lineRule="auto"/>
        <w:ind w:firstLine="709"/>
        <w:jc w:val="both"/>
        <w:rPr>
          <w:rFonts w:ascii="Times New Roman" w:hAnsi="Times New Roman" w:cs="Times New Roman"/>
          <w:sz w:val="28"/>
          <w:szCs w:val="28"/>
        </w:rPr>
      </w:pPr>
      <w:r w:rsidRPr="00CC0E53">
        <w:rPr>
          <w:rFonts w:ascii="Times New Roman" w:hAnsi="Times New Roman" w:cs="Times New Roman"/>
          <w:sz w:val="28"/>
          <w:szCs w:val="28"/>
        </w:rPr>
        <w:t>Так, статтею 183-1  встановлено адміністративну відповідальність за несплату аліментів, що полягає у несплаті аліментів на утримання дитини, одного з подружжя, батьків або інших членів сім’ї, що призвела до виникнення заборгованості, сукупний розмір якої перевищує суму відповідних платежів за шість місяців з дня пред’явлення виконавчого документа до примусового виконання. За таке порушення передбачено адміністративне стягнення у вигляді суспільно корисних робіт на строк від ста двадцяти до двохсот сорока годин.</w:t>
      </w:r>
    </w:p>
    <w:p w:rsidR="00A2461F" w:rsidRPr="00CC0E53" w:rsidRDefault="00816258" w:rsidP="00CC0E53">
      <w:pPr>
        <w:spacing w:after="0" w:line="240" w:lineRule="auto"/>
        <w:ind w:firstLine="709"/>
        <w:jc w:val="both"/>
        <w:rPr>
          <w:rFonts w:ascii="Times New Roman" w:hAnsi="Times New Roman" w:cs="Times New Roman"/>
          <w:sz w:val="28"/>
          <w:szCs w:val="28"/>
        </w:rPr>
      </w:pPr>
      <w:r w:rsidRPr="00CC0E53">
        <w:rPr>
          <w:rFonts w:ascii="Times New Roman" w:hAnsi="Times New Roman" w:cs="Times New Roman"/>
          <w:sz w:val="28"/>
          <w:szCs w:val="28"/>
        </w:rPr>
        <w:t>Кодекс України про адміністративні правопорушення  було доповнено новим видом адміністративного стягнення - суспільно корисні роботи (ст. 31-1), які на відміну від громадських робіт є платними та дають змогу боржникові шляхом їх виконання поступово погашати наявну заборгованість.</w:t>
      </w:r>
    </w:p>
    <w:p w:rsidR="00E73A87" w:rsidRPr="00CC0E53" w:rsidRDefault="00E73A87" w:rsidP="00CC0E53">
      <w:pPr>
        <w:spacing w:after="0" w:line="240" w:lineRule="auto"/>
        <w:ind w:firstLine="709"/>
        <w:jc w:val="both"/>
        <w:rPr>
          <w:rFonts w:ascii="Times New Roman" w:hAnsi="Times New Roman" w:cs="Times New Roman"/>
          <w:sz w:val="28"/>
          <w:szCs w:val="28"/>
        </w:rPr>
      </w:pPr>
      <w:r w:rsidRPr="00CC0E53">
        <w:rPr>
          <w:rFonts w:ascii="Times New Roman" w:hAnsi="Times New Roman" w:cs="Times New Roman"/>
          <w:sz w:val="28"/>
          <w:szCs w:val="28"/>
        </w:rPr>
        <w:t>При цьому варто зауважити, що відповідно до частини четвертої статті  11 Закону України «Про виконавче провадження», строк обчислення зазначеної заборгованості встановлюється з наступного робочого дня після винесення постанови про відкриття виконавчого провадження.</w:t>
      </w:r>
    </w:p>
    <w:p w:rsidR="00CC0E53" w:rsidRPr="00CC0E53" w:rsidRDefault="00CC0E53" w:rsidP="00CC0E53">
      <w:pPr>
        <w:spacing w:after="0" w:line="240" w:lineRule="auto"/>
        <w:ind w:firstLine="709"/>
        <w:jc w:val="both"/>
        <w:rPr>
          <w:rFonts w:ascii="Times New Roman" w:hAnsi="Times New Roman" w:cs="Times New Roman"/>
          <w:sz w:val="28"/>
          <w:szCs w:val="28"/>
        </w:rPr>
      </w:pPr>
      <w:r w:rsidRPr="00CC0E53">
        <w:rPr>
          <w:rFonts w:ascii="Times New Roman" w:hAnsi="Times New Roman" w:cs="Times New Roman"/>
          <w:sz w:val="28"/>
          <w:szCs w:val="28"/>
        </w:rPr>
        <w:t>Якщо боржник ухиляється від виконання суспільно корисних робіт, його можуть арештувати. </w:t>
      </w:r>
    </w:p>
    <w:p w:rsidR="00CC0E53" w:rsidRPr="00CC0E53" w:rsidRDefault="00CC0E53" w:rsidP="00CC0E53">
      <w:pPr>
        <w:spacing w:after="0" w:line="240" w:lineRule="auto"/>
        <w:ind w:firstLine="709"/>
        <w:jc w:val="both"/>
        <w:rPr>
          <w:rFonts w:ascii="Times New Roman" w:eastAsia="Times New Roman" w:hAnsi="Times New Roman" w:cs="Times New Roman"/>
          <w:sz w:val="28"/>
          <w:szCs w:val="28"/>
          <w:lang w:eastAsia="ru-RU"/>
        </w:rPr>
      </w:pPr>
      <w:r w:rsidRPr="00CC0E53">
        <w:rPr>
          <w:rFonts w:ascii="Times New Roman" w:hAnsi="Times New Roman" w:cs="Times New Roman"/>
          <w:sz w:val="28"/>
          <w:szCs w:val="28"/>
        </w:rPr>
        <w:lastRenderedPageBreak/>
        <w:t>Таким чином Закон про посилення відповідальності за несплату аліментів спрямований на забезпечення належного виконання рішень щодо їх стягнення, що дозволить зменшити заборгованість зі сплати аліментів, а також забезпечить належне утримання осіб, які отримують аліменти.</w:t>
      </w:r>
    </w:p>
    <w:p w:rsidR="00E73A87" w:rsidRDefault="00E73A87" w:rsidP="00DF674B">
      <w:pPr>
        <w:pStyle w:val="a9"/>
        <w:rPr>
          <w:b/>
          <w:sz w:val="28"/>
          <w:szCs w:val="28"/>
        </w:rPr>
      </w:pPr>
    </w:p>
    <w:p w:rsidR="00F97DCC" w:rsidRPr="00F97DCC" w:rsidRDefault="00F97DCC" w:rsidP="00F97DCC">
      <w:pPr>
        <w:pStyle w:val="ae"/>
        <w:rPr>
          <w:rFonts w:ascii="Times New Roman" w:hAnsi="Times New Roman" w:cs="Times New Roman"/>
          <w:b/>
          <w:sz w:val="24"/>
          <w:szCs w:val="24"/>
          <w:lang w:val="uk-UA"/>
        </w:rPr>
      </w:pPr>
      <w:r w:rsidRPr="00F97DCC">
        <w:rPr>
          <w:rFonts w:ascii="Times New Roman" w:hAnsi="Times New Roman" w:cs="Times New Roman"/>
          <w:b/>
          <w:sz w:val="24"/>
          <w:szCs w:val="24"/>
          <w:lang w:val="uk-UA"/>
        </w:rPr>
        <w:t>Святошин</w:t>
      </w:r>
      <w:r w:rsidRPr="00F97DCC">
        <w:rPr>
          <w:rFonts w:ascii="Times New Roman" w:hAnsi="Times New Roman" w:cs="Times New Roman"/>
          <w:b/>
          <w:sz w:val="24"/>
          <w:szCs w:val="24"/>
        </w:rPr>
        <w:t xml:space="preserve">ський районний відділ                                                                                 </w:t>
      </w:r>
    </w:p>
    <w:p w:rsidR="00F97DCC" w:rsidRPr="00F97DCC" w:rsidRDefault="00F97DCC" w:rsidP="00F97DCC">
      <w:pPr>
        <w:pStyle w:val="ae"/>
        <w:rPr>
          <w:rFonts w:ascii="Times New Roman" w:hAnsi="Times New Roman" w:cs="Times New Roman"/>
          <w:b/>
          <w:sz w:val="24"/>
          <w:szCs w:val="24"/>
        </w:rPr>
      </w:pPr>
      <w:r w:rsidRPr="00F97DCC">
        <w:rPr>
          <w:rFonts w:ascii="Times New Roman" w:hAnsi="Times New Roman" w:cs="Times New Roman"/>
          <w:b/>
          <w:sz w:val="24"/>
          <w:szCs w:val="24"/>
        </w:rPr>
        <w:t>державної виконавчої служби міста Київ</w:t>
      </w:r>
    </w:p>
    <w:p w:rsidR="00E73A87" w:rsidRPr="00F97DCC" w:rsidRDefault="00E73A87" w:rsidP="00DF674B">
      <w:pPr>
        <w:pStyle w:val="a9"/>
        <w:rPr>
          <w:b/>
          <w:lang w:val="ru-RU"/>
        </w:rPr>
      </w:pPr>
    </w:p>
    <w:p w:rsidR="00DF674B" w:rsidRPr="00DF674B" w:rsidRDefault="00DF674B" w:rsidP="00DF674B">
      <w:pPr>
        <w:spacing w:before="100" w:beforeAutospacing="1" w:after="100" w:afterAutospacing="1" w:line="240" w:lineRule="auto"/>
        <w:rPr>
          <w:rFonts w:ascii="Times New Roman" w:eastAsia="Times New Roman" w:hAnsi="Times New Roman" w:cs="Times New Roman"/>
          <w:sz w:val="24"/>
          <w:szCs w:val="24"/>
          <w:lang w:eastAsia="ru-RU"/>
        </w:rPr>
      </w:pPr>
    </w:p>
    <w:p w:rsidR="00F47F1F" w:rsidRPr="00DF674B" w:rsidRDefault="00F47F1F" w:rsidP="00F47F1F">
      <w:pPr>
        <w:pStyle w:val="a9"/>
        <w:jc w:val="both"/>
        <w:rPr>
          <w:sz w:val="26"/>
          <w:szCs w:val="26"/>
        </w:rPr>
      </w:pPr>
    </w:p>
    <w:sectPr w:rsidR="00F47F1F" w:rsidRPr="00DF674B" w:rsidSect="003008FB">
      <w:footerReference w:type="default" r:id="rId9"/>
      <w:pgSz w:w="11906" w:h="16838"/>
      <w:pgMar w:top="850"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FB" w:rsidRDefault="00226DFB" w:rsidP="008F624C">
      <w:pPr>
        <w:spacing w:after="0" w:line="240" w:lineRule="auto"/>
      </w:pPr>
      <w:r>
        <w:separator/>
      </w:r>
    </w:p>
  </w:endnote>
  <w:endnote w:type="continuationSeparator" w:id="1">
    <w:p w:rsidR="00226DFB" w:rsidRDefault="00226DFB" w:rsidP="008F6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4C" w:rsidRDefault="008F624C">
    <w:pPr>
      <w:pStyle w:val="a7"/>
      <w:rPr>
        <w:lang w:val="en-US"/>
      </w:rPr>
    </w:pPr>
  </w:p>
  <w:p w:rsidR="008F624C" w:rsidRDefault="008F624C">
    <w:pPr>
      <w:pStyle w:val="a7"/>
      <w:rPr>
        <w:lang w:val="en-US"/>
      </w:rPr>
    </w:pPr>
  </w:p>
  <w:p w:rsidR="008F624C" w:rsidRPr="008F624C" w:rsidRDefault="008F624C">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FB" w:rsidRDefault="00226DFB" w:rsidP="008F624C">
      <w:pPr>
        <w:spacing w:after="0" w:line="240" w:lineRule="auto"/>
      </w:pPr>
      <w:r>
        <w:separator/>
      </w:r>
    </w:p>
  </w:footnote>
  <w:footnote w:type="continuationSeparator" w:id="1">
    <w:p w:rsidR="00226DFB" w:rsidRDefault="00226DFB" w:rsidP="008F62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086"/>
    <w:multiLevelType w:val="multilevel"/>
    <w:tmpl w:val="33828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C2A58"/>
    <w:multiLevelType w:val="multilevel"/>
    <w:tmpl w:val="6A3E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3203D"/>
    <w:multiLevelType w:val="hybridMultilevel"/>
    <w:tmpl w:val="DF64A450"/>
    <w:lvl w:ilvl="0" w:tplc="3A6A43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2470E1"/>
    <w:multiLevelType w:val="hybridMultilevel"/>
    <w:tmpl w:val="31B6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EC61A9"/>
    <w:multiLevelType w:val="multilevel"/>
    <w:tmpl w:val="DAE661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43C94"/>
    <w:multiLevelType w:val="multilevel"/>
    <w:tmpl w:val="8474B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5F75E4"/>
    <w:multiLevelType w:val="hybridMultilevel"/>
    <w:tmpl w:val="D0A85C9A"/>
    <w:lvl w:ilvl="0" w:tplc="7E4A6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A21354F"/>
    <w:multiLevelType w:val="multilevel"/>
    <w:tmpl w:val="C3F89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42E94"/>
    <w:multiLevelType w:val="multilevel"/>
    <w:tmpl w:val="19CC2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9F6BE5"/>
    <w:multiLevelType w:val="multilevel"/>
    <w:tmpl w:val="1610C2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7F0B42"/>
    <w:multiLevelType w:val="hybridMultilevel"/>
    <w:tmpl w:val="7EEA34EA"/>
    <w:lvl w:ilvl="0" w:tplc="CBE0DE52">
      <w:start w:val="1"/>
      <w:numFmt w:val="decimal"/>
      <w:lvlText w:val="%1."/>
      <w:lvlJc w:val="left"/>
      <w:pPr>
        <w:ind w:left="1216" w:hanging="360"/>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11">
    <w:nsid w:val="71B33E1B"/>
    <w:multiLevelType w:val="multilevel"/>
    <w:tmpl w:val="A160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9639DC"/>
    <w:multiLevelType w:val="multilevel"/>
    <w:tmpl w:val="D5E2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1"/>
  </w:num>
  <w:num w:numId="5">
    <w:abstractNumId w:val="3"/>
  </w:num>
  <w:num w:numId="6">
    <w:abstractNumId w:val="11"/>
  </w:num>
  <w:num w:numId="7">
    <w:abstractNumId w:val="7"/>
  </w:num>
  <w:num w:numId="8">
    <w:abstractNumId w:val="12"/>
  </w:num>
  <w:num w:numId="9">
    <w:abstractNumId w:val="0"/>
  </w:num>
  <w:num w:numId="10">
    <w:abstractNumId w:val="5"/>
  </w:num>
  <w:num w:numId="11">
    <w:abstractNumId w:val="8"/>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D2307"/>
    <w:rsid w:val="00006850"/>
    <w:rsid w:val="000074E9"/>
    <w:rsid w:val="000107F5"/>
    <w:rsid w:val="00016768"/>
    <w:rsid w:val="0005164F"/>
    <w:rsid w:val="00072C20"/>
    <w:rsid w:val="000737AE"/>
    <w:rsid w:val="0009551B"/>
    <w:rsid w:val="000A2C69"/>
    <w:rsid w:val="000B6CF8"/>
    <w:rsid w:val="000D1EDE"/>
    <w:rsid w:val="000E5E31"/>
    <w:rsid w:val="000F0238"/>
    <w:rsid w:val="0011216D"/>
    <w:rsid w:val="001146DD"/>
    <w:rsid w:val="00116466"/>
    <w:rsid w:val="0012497A"/>
    <w:rsid w:val="00127B98"/>
    <w:rsid w:val="00146D47"/>
    <w:rsid w:val="00161CB3"/>
    <w:rsid w:val="001D1951"/>
    <w:rsid w:val="001D7EEF"/>
    <w:rsid w:val="001E7B90"/>
    <w:rsid w:val="001F0507"/>
    <w:rsid w:val="001F319B"/>
    <w:rsid w:val="00207C74"/>
    <w:rsid w:val="0022497E"/>
    <w:rsid w:val="00226DFB"/>
    <w:rsid w:val="00227E9D"/>
    <w:rsid w:val="00236EA3"/>
    <w:rsid w:val="002645DB"/>
    <w:rsid w:val="002656ED"/>
    <w:rsid w:val="002677C0"/>
    <w:rsid w:val="00272DFC"/>
    <w:rsid w:val="002A6613"/>
    <w:rsid w:val="002B7173"/>
    <w:rsid w:val="002C0BBB"/>
    <w:rsid w:val="003008FB"/>
    <w:rsid w:val="00310C52"/>
    <w:rsid w:val="00322804"/>
    <w:rsid w:val="0035741B"/>
    <w:rsid w:val="00386724"/>
    <w:rsid w:val="003A0D19"/>
    <w:rsid w:val="003D66BC"/>
    <w:rsid w:val="003F291B"/>
    <w:rsid w:val="003F7806"/>
    <w:rsid w:val="00442549"/>
    <w:rsid w:val="00464912"/>
    <w:rsid w:val="004C34B7"/>
    <w:rsid w:val="004D3702"/>
    <w:rsid w:val="00526253"/>
    <w:rsid w:val="005554F3"/>
    <w:rsid w:val="00557C99"/>
    <w:rsid w:val="00564124"/>
    <w:rsid w:val="00565651"/>
    <w:rsid w:val="00566FFA"/>
    <w:rsid w:val="00570641"/>
    <w:rsid w:val="005715E1"/>
    <w:rsid w:val="00575685"/>
    <w:rsid w:val="00577C42"/>
    <w:rsid w:val="005C2951"/>
    <w:rsid w:val="005F7702"/>
    <w:rsid w:val="005F79D7"/>
    <w:rsid w:val="00656750"/>
    <w:rsid w:val="006608D8"/>
    <w:rsid w:val="00665D6C"/>
    <w:rsid w:val="0067392F"/>
    <w:rsid w:val="00684D29"/>
    <w:rsid w:val="006A35A8"/>
    <w:rsid w:val="006D1978"/>
    <w:rsid w:val="006D5045"/>
    <w:rsid w:val="006D7F23"/>
    <w:rsid w:val="006E26D0"/>
    <w:rsid w:val="006F684F"/>
    <w:rsid w:val="007156F5"/>
    <w:rsid w:val="00726B6B"/>
    <w:rsid w:val="00742A16"/>
    <w:rsid w:val="00753019"/>
    <w:rsid w:val="00753D6A"/>
    <w:rsid w:val="007678D0"/>
    <w:rsid w:val="00790025"/>
    <w:rsid w:val="00791714"/>
    <w:rsid w:val="007C3305"/>
    <w:rsid w:val="008031E0"/>
    <w:rsid w:val="008041A6"/>
    <w:rsid w:val="00812031"/>
    <w:rsid w:val="00816258"/>
    <w:rsid w:val="00865E16"/>
    <w:rsid w:val="00874DFF"/>
    <w:rsid w:val="00885CCC"/>
    <w:rsid w:val="008A7223"/>
    <w:rsid w:val="008B5121"/>
    <w:rsid w:val="008B6960"/>
    <w:rsid w:val="008E29F1"/>
    <w:rsid w:val="008F624C"/>
    <w:rsid w:val="00903DA3"/>
    <w:rsid w:val="009212DD"/>
    <w:rsid w:val="00933B49"/>
    <w:rsid w:val="00993ED2"/>
    <w:rsid w:val="009956B2"/>
    <w:rsid w:val="00995E7E"/>
    <w:rsid w:val="009A778A"/>
    <w:rsid w:val="009C5EC7"/>
    <w:rsid w:val="009D58AB"/>
    <w:rsid w:val="00A05F26"/>
    <w:rsid w:val="00A05F4B"/>
    <w:rsid w:val="00A12767"/>
    <w:rsid w:val="00A228BF"/>
    <w:rsid w:val="00A2461F"/>
    <w:rsid w:val="00A44630"/>
    <w:rsid w:val="00A63544"/>
    <w:rsid w:val="00A831D2"/>
    <w:rsid w:val="00AB7CF4"/>
    <w:rsid w:val="00AC49CA"/>
    <w:rsid w:val="00AD39DB"/>
    <w:rsid w:val="00AF148E"/>
    <w:rsid w:val="00AF4FC8"/>
    <w:rsid w:val="00B02125"/>
    <w:rsid w:val="00B42E97"/>
    <w:rsid w:val="00B56CD5"/>
    <w:rsid w:val="00B73066"/>
    <w:rsid w:val="00B814C8"/>
    <w:rsid w:val="00B93BCE"/>
    <w:rsid w:val="00BB3673"/>
    <w:rsid w:val="00BB7645"/>
    <w:rsid w:val="00BC11DD"/>
    <w:rsid w:val="00BE2153"/>
    <w:rsid w:val="00BE7C0C"/>
    <w:rsid w:val="00BF205E"/>
    <w:rsid w:val="00C06CBF"/>
    <w:rsid w:val="00C65BE9"/>
    <w:rsid w:val="00C67C46"/>
    <w:rsid w:val="00C71D36"/>
    <w:rsid w:val="00C751F1"/>
    <w:rsid w:val="00C7527F"/>
    <w:rsid w:val="00C760DE"/>
    <w:rsid w:val="00C775B4"/>
    <w:rsid w:val="00C9213B"/>
    <w:rsid w:val="00CA2887"/>
    <w:rsid w:val="00CB5E24"/>
    <w:rsid w:val="00CB6477"/>
    <w:rsid w:val="00CC0E53"/>
    <w:rsid w:val="00CD2307"/>
    <w:rsid w:val="00D11305"/>
    <w:rsid w:val="00D2685A"/>
    <w:rsid w:val="00D52069"/>
    <w:rsid w:val="00D543B4"/>
    <w:rsid w:val="00D913B8"/>
    <w:rsid w:val="00DB66C4"/>
    <w:rsid w:val="00DC219F"/>
    <w:rsid w:val="00DE1C14"/>
    <w:rsid w:val="00DF0412"/>
    <w:rsid w:val="00DF674B"/>
    <w:rsid w:val="00E00D7C"/>
    <w:rsid w:val="00E0672B"/>
    <w:rsid w:val="00E348E1"/>
    <w:rsid w:val="00E503C9"/>
    <w:rsid w:val="00E73A87"/>
    <w:rsid w:val="00E76801"/>
    <w:rsid w:val="00EB319D"/>
    <w:rsid w:val="00EF6DB8"/>
    <w:rsid w:val="00F27B44"/>
    <w:rsid w:val="00F3483E"/>
    <w:rsid w:val="00F47F1F"/>
    <w:rsid w:val="00F5409D"/>
    <w:rsid w:val="00F61834"/>
    <w:rsid w:val="00F971C1"/>
    <w:rsid w:val="00F97DCC"/>
    <w:rsid w:val="00FA6141"/>
    <w:rsid w:val="00FA7512"/>
    <w:rsid w:val="00FC1A8C"/>
    <w:rsid w:val="00FC4B1A"/>
    <w:rsid w:val="00FE54FA"/>
    <w:rsid w:val="00FF34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6B2"/>
  </w:style>
  <w:style w:type="paragraph" w:styleId="1">
    <w:name w:val="heading 1"/>
    <w:basedOn w:val="a"/>
    <w:link w:val="10"/>
    <w:uiPriority w:val="9"/>
    <w:qFormat/>
    <w:rsid w:val="00AB7CF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3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307"/>
    <w:rPr>
      <w:rFonts w:ascii="Tahoma" w:hAnsi="Tahoma" w:cs="Tahoma"/>
      <w:sz w:val="16"/>
      <w:szCs w:val="16"/>
    </w:rPr>
  </w:style>
  <w:style w:type="paragraph" w:styleId="a5">
    <w:name w:val="header"/>
    <w:basedOn w:val="a"/>
    <w:link w:val="a6"/>
    <w:uiPriority w:val="99"/>
    <w:semiHidden/>
    <w:unhideWhenUsed/>
    <w:rsid w:val="008F624C"/>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8F624C"/>
  </w:style>
  <w:style w:type="paragraph" w:styleId="a7">
    <w:name w:val="footer"/>
    <w:basedOn w:val="a"/>
    <w:link w:val="a8"/>
    <w:uiPriority w:val="99"/>
    <w:semiHidden/>
    <w:unhideWhenUsed/>
    <w:rsid w:val="008F624C"/>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8F624C"/>
  </w:style>
  <w:style w:type="paragraph" w:styleId="a9">
    <w:name w:val="Normal (Web)"/>
    <w:basedOn w:val="a"/>
    <w:uiPriority w:val="99"/>
    <w:unhideWhenUsed/>
    <w:rsid w:val="000A2C69"/>
    <w:pPr>
      <w:spacing w:before="100" w:beforeAutospacing="1" w:after="119"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42E97"/>
    <w:pPr>
      <w:ind w:left="720"/>
      <w:contextualSpacing/>
    </w:pPr>
  </w:style>
  <w:style w:type="character" w:customStyle="1" w:styleId="10">
    <w:name w:val="Заголовок 1 Знак"/>
    <w:basedOn w:val="a0"/>
    <w:link w:val="1"/>
    <w:uiPriority w:val="9"/>
    <w:rsid w:val="00AB7CF4"/>
    <w:rPr>
      <w:rFonts w:ascii="Times New Roman" w:eastAsia="Times New Roman" w:hAnsi="Times New Roman" w:cs="Times New Roman"/>
      <w:b/>
      <w:bCs/>
      <w:kern w:val="36"/>
      <w:sz w:val="48"/>
      <w:szCs w:val="48"/>
      <w:lang w:val="ru-RU" w:eastAsia="ru-RU"/>
    </w:rPr>
  </w:style>
  <w:style w:type="character" w:styleId="ab">
    <w:name w:val="Strong"/>
    <w:basedOn w:val="a0"/>
    <w:uiPriority w:val="22"/>
    <w:qFormat/>
    <w:rsid w:val="00AB7CF4"/>
    <w:rPr>
      <w:b/>
      <w:bCs/>
    </w:rPr>
  </w:style>
  <w:style w:type="character" w:styleId="ac">
    <w:name w:val="Emphasis"/>
    <w:basedOn w:val="a0"/>
    <w:uiPriority w:val="20"/>
    <w:qFormat/>
    <w:rsid w:val="00AB7CF4"/>
    <w:rPr>
      <w:i/>
      <w:iCs/>
    </w:rPr>
  </w:style>
  <w:style w:type="character" w:styleId="ad">
    <w:name w:val="Hyperlink"/>
    <w:basedOn w:val="a0"/>
    <w:uiPriority w:val="99"/>
    <w:semiHidden/>
    <w:unhideWhenUsed/>
    <w:rsid w:val="00A228BF"/>
    <w:rPr>
      <w:color w:val="0000FF"/>
      <w:u w:val="single"/>
    </w:rPr>
  </w:style>
  <w:style w:type="character" w:customStyle="1" w:styleId="posted-on">
    <w:name w:val="posted-on"/>
    <w:basedOn w:val="a0"/>
    <w:rsid w:val="00F47F1F"/>
  </w:style>
  <w:style w:type="paragraph" w:customStyle="1" w:styleId="rvps2">
    <w:name w:val="rvps2"/>
    <w:basedOn w:val="a"/>
    <w:rsid w:val="002677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rsid w:val="003F291B"/>
  </w:style>
  <w:style w:type="character" w:customStyle="1" w:styleId="rvts23">
    <w:name w:val="rvts23"/>
    <w:basedOn w:val="a0"/>
    <w:rsid w:val="003F291B"/>
  </w:style>
  <w:style w:type="character" w:customStyle="1" w:styleId="rvts9">
    <w:name w:val="rvts9"/>
    <w:basedOn w:val="a0"/>
    <w:rsid w:val="00DF674B"/>
  </w:style>
  <w:style w:type="character" w:customStyle="1" w:styleId="rvts37">
    <w:name w:val="rvts37"/>
    <w:basedOn w:val="a0"/>
    <w:rsid w:val="00DF674B"/>
  </w:style>
  <w:style w:type="paragraph" w:styleId="ae">
    <w:name w:val="No Spacing"/>
    <w:uiPriority w:val="1"/>
    <w:qFormat/>
    <w:rsid w:val="00F97DCC"/>
    <w:pPr>
      <w:spacing w:after="0" w:line="240" w:lineRule="auto"/>
    </w:pPr>
    <w:rPr>
      <w:rFonts w:eastAsiaTheme="minorHAnsi"/>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367014">
      <w:bodyDiv w:val="1"/>
      <w:marLeft w:val="0"/>
      <w:marRight w:val="0"/>
      <w:marTop w:val="0"/>
      <w:marBottom w:val="0"/>
      <w:divBdr>
        <w:top w:val="none" w:sz="0" w:space="0" w:color="auto"/>
        <w:left w:val="none" w:sz="0" w:space="0" w:color="auto"/>
        <w:bottom w:val="none" w:sz="0" w:space="0" w:color="auto"/>
        <w:right w:val="none" w:sz="0" w:space="0" w:color="auto"/>
      </w:divBdr>
    </w:div>
    <w:div w:id="151919071">
      <w:bodyDiv w:val="1"/>
      <w:marLeft w:val="0"/>
      <w:marRight w:val="0"/>
      <w:marTop w:val="0"/>
      <w:marBottom w:val="0"/>
      <w:divBdr>
        <w:top w:val="none" w:sz="0" w:space="0" w:color="auto"/>
        <w:left w:val="none" w:sz="0" w:space="0" w:color="auto"/>
        <w:bottom w:val="none" w:sz="0" w:space="0" w:color="auto"/>
        <w:right w:val="none" w:sz="0" w:space="0" w:color="auto"/>
      </w:divBdr>
    </w:div>
    <w:div w:id="295305630">
      <w:bodyDiv w:val="1"/>
      <w:marLeft w:val="0"/>
      <w:marRight w:val="0"/>
      <w:marTop w:val="0"/>
      <w:marBottom w:val="0"/>
      <w:divBdr>
        <w:top w:val="none" w:sz="0" w:space="0" w:color="auto"/>
        <w:left w:val="none" w:sz="0" w:space="0" w:color="auto"/>
        <w:bottom w:val="none" w:sz="0" w:space="0" w:color="auto"/>
        <w:right w:val="none" w:sz="0" w:space="0" w:color="auto"/>
      </w:divBdr>
    </w:div>
    <w:div w:id="321009714">
      <w:bodyDiv w:val="1"/>
      <w:marLeft w:val="0"/>
      <w:marRight w:val="0"/>
      <w:marTop w:val="0"/>
      <w:marBottom w:val="0"/>
      <w:divBdr>
        <w:top w:val="none" w:sz="0" w:space="0" w:color="auto"/>
        <w:left w:val="none" w:sz="0" w:space="0" w:color="auto"/>
        <w:bottom w:val="none" w:sz="0" w:space="0" w:color="auto"/>
        <w:right w:val="none" w:sz="0" w:space="0" w:color="auto"/>
      </w:divBdr>
    </w:div>
    <w:div w:id="700669275">
      <w:bodyDiv w:val="1"/>
      <w:marLeft w:val="0"/>
      <w:marRight w:val="0"/>
      <w:marTop w:val="0"/>
      <w:marBottom w:val="0"/>
      <w:divBdr>
        <w:top w:val="none" w:sz="0" w:space="0" w:color="auto"/>
        <w:left w:val="none" w:sz="0" w:space="0" w:color="auto"/>
        <w:bottom w:val="none" w:sz="0" w:space="0" w:color="auto"/>
        <w:right w:val="none" w:sz="0" w:space="0" w:color="auto"/>
      </w:divBdr>
    </w:div>
    <w:div w:id="927231185">
      <w:bodyDiv w:val="1"/>
      <w:marLeft w:val="0"/>
      <w:marRight w:val="0"/>
      <w:marTop w:val="0"/>
      <w:marBottom w:val="0"/>
      <w:divBdr>
        <w:top w:val="none" w:sz="0" w:space="0" w:color="auto"/>
        <w:left w:val="none" w:sz="0" w:space="0" w:color="auto"/>
        <w:bottom w:val="none" w:sz="0" w:space="0" w:color="auto"/>
        <w:right w:val="none" w:sz="0" w:space="0" w:color="auto"/>
      </w:divBdr>
    </w:div>
    <w:div w:id="932594225">
      <w:bodyDiv w:val="1"/>
      <w:marLeft w:val="0"/>
      <w:marRight w:val="0"/>
      <w:marTop w:val="0"/>
      <w:marBottom w:val="0"/>
      <w:divBdr>
        <w:top w:val="none" w:sz="0" w:space="0" w:color="auto"/>
        <w:left w:val="none" w:sz="0" w:space="0" w:color="auto"/>
        <w:bottom w:val="none" w:sz="0" w:space="0" w:color="auto"/>
        <w:right w:val="none" w:sz="0" w:space="0" w:color="auto"/>
      </w:divBdr>
    </w:div>
    <w:div w:id="1194153816">
      <w:bodyDiv w:val="1"/>
      <w:marLeft w:val="0"/>
      <w:marRight w:val="0"/>
      <w:marTop w:val="0"/>
      <w:marBottom w:val="0"/>
      <w:divBdr>
        <w:top w:val="none" w:sz="0" w:space="0" w:color="auto"/>
        <w:left w:val="none" w:sz="0" w:space="0" w:color="auto"/>
        <w:bottom w:val="none" w:sz="0" w:space="0" w:color="auto"/>
        <w:right w:val="none" w:sz="0" w:space="0" w:color="auto"/>
      </w:divBdr>
    </w:div>
    <w:div w:id="1297637735">
      <w:bodyDiv w:val="1"/>
      <w:marLeft w:val="0"/>
      <w:marRight w:val="0"/>
      <w:marTop w:val="0"/>
      <w:marBottom w:val="0"/>
      <w:divBdr>
        <w:top w:val="none" w:sz="0" w:space="0" w:color="auto"/>
        <w:left w:val="none" w:sz="0" w:space="0" w:color="auto"/>
        <w:bottom w:val="none" w:sz="0" w:space="0" w:color="auto"/>
        <w:right w:val="none" w:sz="0" w:space="0" w:color="auto"/>
      </w:divBdr>
    </w:div>
    <w:div w:id="1308164180">
      <w:bodyDiv w:val="1"/>
      <w:marLeft w:val="0"/>
      <w:marRight w:val="0"/>
      <w:marTop w:val="0"/>
      <w:marBottom w:val="0"/>
      <w:divBdr>
        <w:top w:val="none" w:sz="0" w:space="0" w:color="auto"/>
        <w:left w:val="none" w:sz="0" w:space="0" w:color="auto"/>
        <w:bottom w:val="none" w:sz="0" w:space="0" w:color="auto"/>
        <w:right w:val="none" w:sz="0" w:space="0" w:color="auto"/>
      </w:divBdr>
    </w:div>
    <w:div w:id="1382287323">
      <w:bodyDiv w:val="1"/>
      <w:marLeft w:val="0"/>
      <w:marRight w:val="0"/>
      <w:marTop w:val="0"/>
      <w:marBottom w:val="0"/>
      <w:divBdr>
        <w:top w:val="none" w:sz="0" w:space="0" w:color="auto"/>
        <w:left w:val="none" w:sz="0" w:space="0" w:color="auto"/>
        <w:bottom w:val="none" w:sz="0" w:space="0" w:color="auto"/>
        <w:right w:val="none" w:sz="0" w:space="0" w:color="auto"/>
      </w:divBdr>
    </w:div>
    <w:div w:id="1527986463">
      <w:bodyDiv w:val="1"/>
      <w:marLeft w:val="0"/>
      <w:marRight w:val="0"/>
      <w:marTop w:val="0"/>
      <w:marBottom w:val="0"/>
      <w:divBdr>
        <w:top w:val="none" w:sz="0" w:space="0" w:color="auto"/>
        <w:left w:val="none" w:sz="0" w:space="0" w:color="auto"/>
        <w:bottom w:val="none" w:sz="0" w:space="0" w:color="auto"/>
        <w:right w:val="none" w:sz="0" w:space="0" w:color="auto"/>
      </w:divBdr>
    </w:div>
    <w:div w:id="1712801497">
      <w:bodyDiv w:val="1"/>
      <w:marLeft w:val="0"/>
      <w:marRight w:val="0"/>
      <w:marTop w:val="0"/>
      <w:marBottom w:val="0"/>
      <w:divBdr>
        <w:top w:val="none" w:sz="0" w:space="0" w:color="auto"/>
        <w:left w:val="none" w:sz="0" w:space="0" w:color="auto"/>
        <w:bottom w:val="none" w:sz="0" w:space="0" w:color="auto"/>
        <w:right w:val="none" w:sz="0" w:space="0" w:color="auto"/>
      </w:divBdr>
    </w:div>
    <w:div w:id="1827237261">
      <w:bodyDiv w:val="1"/>
      <w:marLeft w:val="0"/>
      <w:marRight w:val="0"/>
      <w:marTop w:val="0"/>
      <w:marBottom w:val="0"/>
      <w:divBdr>
        <w:top w:val="none" w:sz="0" w:space="0" w:color="auto"/>
        <w:left w:val="none" w:sz="0" w:space="0" w:color="auto"/>
        <w:bottom w:val="none" w:sz="0" w:space="0" w:color="auto"/>
        <w:right w:val="none" w:sz="0" w:space="0" w:color="auto"/>
      </w:divBdr>
    </w:div>
    <w:div w:id="1843541586">
      <w:bodyDiv w:val="1"/>
      <w:marLeft w:val="0"/>
      <w:marRight w:val="0"/>
      <w:marTop w:val="0"/>
      <w:marBottom w:val="0"/>
      <w:divBdr>
        <w:top w:val="none" w:sz="0" w:space="0" w:color="auto"/>
        <w:left w:val="none" w:sz="0" w:space="0" w:color="auto"/>
        <w:bottom w:val="none" w:sz="0" w:space="0" w:color="auto"/>
        <w:right w:val="none" w:sz="0" w:space="0" w:color="auto"/>
      </w:divBdr>
    </w:div>
    <w:div w:id="1871986101">
      <w:bodyDiv w:val="1"/>
      <w:marLeft w:val="0"/>
      <w:marRight w:val="0"/>
      <w:marTop w:val="0"/>
      <w:marBottom w:val="0"/>
      <w:divBdr>
        <w:top w:val="none" w:sz="0" w:space="0" w:color="auto"/>
        <w:left w:val="none" w:sz="0" w:space="0" w:color="auto"/>
        <w:bottom w:val="none" w:sz="0" w:space="0" w:color="auto"/>
        <w:right w:val="none" w:sz="0" w:space="0" w:color="auto"/>
      </w:divBdr>
    </w:div>
    <w:div w:id="1893955145">
      <w:bodyDiv w:val="1"/>
      <w:marLeft w:val="0"/>
      <w:marRight w:val="0"/>
      <w:marTop w:val="0"/>
      <w:marBottom w:val="0"/>
      <w:divBdr>
        <w:top w:val="none" w:sz="0" w:space="0" w:color="auto"/>
        <w:left w:val="none" w:sz="0" w:space="0" w:color="auto"/>
        <w:bottom w:val="none" w:sz="0" w:space="0" w:color="auto"/>
        <w:right w:val="none" w:sz="0" w:space="0" w:color="auto"/>
      </w:divBdr>
    </w:div>
    <w:div w:id="1920290098">
      <w:bodyDiv w:val="1"/>
      <w:marLeft w:val="0"/>
      <w:marRight w:val="0"/>
      <w:marTop w:val="0"/>
      <w:marBottom w:val="0"/>
      <w:divBdr>
        <w:top w:val="none" w:sz="0" w:space="0" w:color="auto"/>
        <w:left w:val="none" w:sz="0" w:space="0" w:color="auto"/>
        <w:bottom w:val="none" w:sz="0" w:space="0" w:color="auto"/>
        <w:right w:val="none" w:sz="0" w:space="0" w:color="auto"/>
      </w:divBdr>
      <w:divsChild>
        <w:div w:id="990063996">
          <w:marLeft w:val="0"/>
          <w:marRight w:val="0"/>
          <w:marTop w:val="0"/>
          <w:marBottom w:val="0"/>
          <w:divBdr>
            <w:top w:val="none" w:sz="0" w:space="0" w:color="auto"/>
            <w:left w:val="none" w:sz="0" w:space="0" w:color="auto"/>
            <w:bottom w:val="none" w:sz="0" w:space="0" w:color="auto"/>
            <w:right w:val="none" w:sz="0" w:space="0" w:color="auto"/>
          </w:divBdr>
        </w:div>
        <w:div w:id="1845241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80731-10/paran407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33FF-AAE5-454C-B1A2-AB7B6F09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1979</Words>
  <Characters>1129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555</dc:creator>
  <cp:lastModifiedBy>555</cp:lastModifiedBy>
  <cp:revision>51</cp:revision>
  <cp:lastPrinted>2019-04-24T13:36:00Z</cp:lastPrinted>
  <dcterms:created xsi:type="dcterms:W3CDTF">2017-01-31T08:33:00Z</dcterms:created>
  <dcterms:modified xsi:type="dcterms:W3CDTF">2019-06-11T10:43:00Z</dcterms:modified>
</cp:coreProperties>
</file>