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946" w:rsidRDefault="00EC6A61" w:rsidP="00D06A24">
      <w:pPr>
        <w:ind w:left="-851" w:firstLine="567"/>
        <w:jc w:val="center"/>
        <w:rPr>
          <w:rFonts w:ascii="Times New Roman" w:hAnsi="Times New Roman" w:cs="Times New Roman"/>
          <w:b/>
          <w:sz w:val="26"/>
          <w:szCs w:val="26"/>
          <w:lang w:val="uk-UA"/>
        </w:rPr>
      </w:pPr>
      <w:r>
        <w:rPr>
          <w:rFonts w:ascii="Times New Roman" w:hAnsi="Times New Roman" w:cs="Times New Roman"/>
          <w:b/>
          <w:sz w:val="26"/>
          <w:szCs w:val="26"/>
          <w:lang w:val="uk-UA"/>
        </w:rPr>
        <w:t>Нововв</w:t>
      </w:r>
      <w:r w:rsidR="00302946">
        <w:rPr>
          <w:rFonts w:ascii="Times New Roman" w:hAnsi="Times New Roman" w:cs="Times New Roman"/>
          <w:b/>
          <w:sz w:val="26"/>
          <w:szCs w:val="26"/>
          <w:lang w:val="uk-UA"/>
        </w:rPr>
        <w:t>едення Кодексу з процедур банкрутства</w:t>
      </w:r>
    </w:p>
    <w:p w:rsidR="00225D39" w:rsidRPr="00EA1872" w:rsidRDefault="00225D39" w:rsidP="00A17370">
      <w:pPr>
        <w:spacing w:after="0"/>
        <w:ind w:left="-567" w:right="-1" w:firstLine="567"/>
        <w:jc w:val="both"/>
        <w:rPr>
          <w:rFonts w:ascii="Times New Roman" w:hAnsi="Times New Roman" w:cs="Times New Roman"/>
          <w:sz w:val="25"/>
          <w:szCs w:val="25"/>
          <w:lang w:val="uk-UA"/>
        </w:rPr>
      </w:pPr>
      <w:r w:rsidRPr="00EA1872">
        <w:rPr>
          <w:rFonts w:ascii="Times New Roman" w:hAnsi="Times New Roman" w:cs="Times New Roman"/>
          <w:sz w:val="25"/>
          <w:szCs w:val="25"/>
          <w:lang w:val="uk-UA"/>
        </w:rPr>
        <w:t xml:space="preserve">Верховна </w:t>
      </w:r>
      <w:r w:rsidR="007F07AE">
        <w:rPr>
          <w:rFonts w:ascii="Times New Roman" w:hAnsi="Times New Roman" w:cs="Times New Roman"/>
          <w:sz w:val="25"/>
          <w:szCs w:val="25"/>
          <w:lang w:val="uk-UA"/>
        </w:rPr>
        <w:t>Р</w:t>
      </w:r>
      <w:r w:rsidRPr="00EA1872">
        <w:rPr>
          <w:rFonts w:ascii="Times New Roman" w:hAnsi="Times New Roman" w:cs="Times New Roman"/>
          <w:sz w:val="25"/>
          <w:szCs w:val="25"/>
          <w:lang w:val="uk-UA"/>
        </w:rPr>
        <w:t>ада України 18 жовтня</w:t>
      </w:r>
      <w:r w:rsidR="007F07AE">
        <w:rPr>
          <w:rFonts w:ascii="Times New Roman" w:hAnsi="Times New Roman" w:cs="Times New Roman"/>
          <w:sz w:val="25"/>
          <w:szCs w:val="25"/>
          <w:lang w:val="uk-UA"/>
        </w:rPr>
        <w:t xml:space="preserve"> ц. р.</w:t>
      </w:r>
      <w:r w:rsidRPr="00EA1872">
        <w:rPr>
          <w:rFonts w:ascii="Times New Roman" w:hAnsi="Times New Roman" w:cs="Times New Roman"/>
          <w:sz w:val="25"/>
          <w:szCs w:val="25"/>
          <w:lang w:val="uk-UA"/>
        </w:rPr>
        <w:t>, у другому читанні прийняла</w:t>
      </w:r>
      <w:r w:rsidR="007F07AE">
        <w:rPr>
          <w:rFonts w:ascii="Times New Roman" w:hAnsi="Times New Roman" w:cs="Times New Roman"/>
          <w:sz w:val="25"/>
          <w:szCs w:val="25"/>
          <w:lang w:val="uk-UA"/>
        </w:rPr>
        <w:t xml:space="preserve"> </w:t>
      </w:r>
      <w:r w:rsidRPr="00EA1872">
        <w:rPr>
          <w:rFonts w:ascii="Times New Roman" w:hAnsi="Times New Roman" w:cs="Times New Roman"/>
          <w:sz w:val="25"/>
          <w:szCs w:val="25"/>
          <w:lang w:val="uk-UA"/>
        </w:rPr>
        <w:t>Кодекс з процедур банкрутства</w:t>
      </w:r>
      <w:r w:rsidR="0084558E" w:rsidRPr="00EA1872">
        <w:rPr>
          <w:rFonts w:ascii="Times New Roman" w:hAnsi="Times New Roman" w:cs="Times New Roman"/>
          <w:sz w:val="25"/>
          <w:szCs w:val="25"/>
          <w:lang w:val="uk-UA"/>
        </w:rPr>
        <w:t xml:space="preserve"> </w:t>
      </w:r>
      <w:r w:rsidR="00AA611A" w:rsidRPr="00EA1872">
        <w:rPr>
          <w:rFonts w:ascii="Times New Roman" w:hAnsi="Times New Roman" w:cs="Times New Roman"/>
          <w:sz w:val="25"/>
          <w:szCs w:val="25"/>
          <w:lang w:val="uk-UA"/>
        </w:rPr>
        <w:t>(далі</w:t>
      </w:r>
      <w:r w:rsidR="00EC6A61">
        <w:rPr>
          <w:rFonts w:ascii="Times New Roman" w:hAnsi="Times New Roman" w:cs="Times New Roman"/>
          <w:sz w:val="25"/>
          <w:szCs w:val="25"/>
          <w:lang w:val="uk-UA"/>
        </w:rPr>
        <w:t xml:space="preserve"> </w:t>
      </w:r>
      <w:r w:rsidR="00AA611A" w:rsidRPr="00EA1872">
        <w:rPr>
          <w:rFonts w:ascii="Times New Roman" w:hAnsi="Times New Roman" w:cs="Times New Roman"/>
          <w:sz w:val="25"/>
          <w:szCs w:val="25"/>
          <w:lang w:val="uk-UA"/>
        </w:rPr>
        <w:t>- Кодекс)</w:t>
      </w:r>
      <w:r w:rsidRPr="00EA1872">
        <w:rPr>
          <w:rFonts w:ascii="Times New Roman" w:hAnsi="Times New Roman" w:cs="Times New Roman"/>
          <w:sz w:val="25"/>
          <w:szCs w:val="25"/>
          <w:lang w:val="uk-UA"/>
        </w:rPr>
        <w:t>. За відповідний законопроект №</w:t>
      </w:r>
      <w:r w:rsidR="007F07AE">
        <w:rPr>
          <w:rFonts w:ascii="Times New Roman" w:hAnsi="Times New Roman" w:cs="Times New Roman"/>
          <w:sz w:val="25"/>
          <w:szCs w:val="25"/>
          <w:lang w:val="uk-UA"/>
        </w:rPr>
        <w:t xml:space="preserve"> </w:t>
      </w:r>
      <w:r w:rsidRPr="00EA1872">
        <w:rPr>
          <w:rFonts w:ascii="Times New Roman" w:hAnsi="Times New Roman" w:cs="Times New Roman"/>
          <w:sz w:val="25"/>
          <w:szCs w:val="25"/>
          <w:lang w:val="uk-UA"/>
        </w:rPr>
        <w:t>8060 прогол</w:t>
      </w:r>
      <w:r w:rsidR="00AA611A" w:rsidRPr="00EA1872">
        <w:rPr>
          <w:rFonts w:ascii="Times New Roman" w:hAnsi="Times New Roman" w:cs="Times New Roman"/>
          <w:sz w:val="25"/>
          <w:szCs w:val="25"/>
          <w:lang w:val="uk-UA"/>
        </w:rPr>
        <w:t>осували 237 народних депутатів</w:t>
      </w:r>
      <w:r w:rsidR="007F07AE">
        <w:rPr>
          <w:rFonts w:ascii="Times New Roman" w:hAnsi="Times New Roman" w:cs="Times New Roman"/>
          <w:sz w:val="25"/>
          <w:szCs w:val="25"/>
          <w:lang w:val="uk-UA"/>
        </w:rPr>
        <w:t xml:space="preserve"> України</w:t>
      </w:r>
      <w:r w:rsidR="00AA611A" w:rsidRPr="00EA1872">
        <w:rPr>
          <w:rFonts w:ascii="Times New Roman" w:hAnsi="Times New Roman" w:cs="Times New Roman"/>
          <w:sz w:val="25"/>
          <w:szCs w:val="25"/>
          <w:lang w:val="uk-UA"/>
        </w:rPr>
        <w:t>.</w:t>
      </w:r>
    </w:p>
    <w:p w:rsidR="00AA611A" w:rsidRPr="00EA1872" w:rsidRDefault="00AA611A" w:rsidP="00A17370">
      <w:pPr>
        <w:shd w:val="clear" w:color="auto" w:fill="FFFFFF"/>
        <w:spacing w:after="0" w:line="390" w:lineRule="atLeast"/>
        <w:ind w:left="-567" w:right="-1" w:firstLine="567"/>
        <w:jc w:val="both"/>
        <w:rPr>
          <w:rFonts w:ascii="Times New Roman" w:hAnsi="Times New Roman" w:cs="Times New Roman"/>
          <w:sz w:val="25"/>
          <w:szCs w:val="25"/>
          <w:lang w:val="uk-UA"/>
        </w:rPr>
      </w:pPr>
      <w:r w:rsidRPr="00EA1872">
        <w:rPr>
          <w:rFonts w:ascii="Times New Roman" w:hAnsi="Times New Roman" w:cs="Times New Roman"/>
          <w:bCs/>
          <w:sz w:val="25"/>
          <w:szCs w:val="25"/>
          <w:lang w:val="uk-UA"/>
        </w:rPr>
        <w:t>Кодекс набирає чинності та вводиться в дію через шість місяців з дня його офіційного опублікування, крім положень, які визначають</w:t>
      </w:r>
      <w:r w:rsidRPr="00EA1872">
        <w:rPr>
          <w:rFonts w:ascii="Times New Roman" w:hAnsi="Times New Roman" w:cs="Times New Roman"/>
          <w:sz w:val="25"/>
          <w:szCs w:val="25"/>
          <w:lang w:val="uk-UA"/>
        </w:rPr>
        <w:t> створення електронної торгової системи та авторизації електронних майданчиків, які набирають чинності та водяться в дію через три місяці з дня офіційного опублікування цього Кодексу.</w:t>
      </w:r>
    </w:p>
    <w:p w:rsidR="00AA611A" w:rsidRPr="00EA1872" w:rsidRDefault="00AA611A" w:rsidP="00A17370">
      <w:pPr>
        <w:shd w:val="clear" w:color="auto" w:fill="FFFFFF"/>
        <w:spacing w:after="0" w:line="390" w:lineRule="atLeast"/>
        <w:ind w:left="-567" w:right="-1" w:firstLine="567"/>
        <w:jc w:val="both"/>
        <w:rPr>
          <w:rFonts w:ascii="Times New Roman" w:hAnsi="Times New Roman" w:cs="Times New Roman"/>
          <w:sz w:val="25"/>
          <w:szCs w:val="25"/>
          <w:lang w:val="uk-UA"/>
        </w:rPr>
      </w:pPr>
      <w:r w:rsidRPr="00EA1872">
        <w:rPr>
          <w:rFonts w:ascii="Times New Roman" w:hAnsi="Times New Roman" w:cs="Times New Roman"/>
          <w:sz w:val="25"/>
          <w:szCs w:val="25"/>
          <w:lang w:val="uk-UA"/>
        </w:rPr>
        <w:t>З моменту набуття чинності цього Кодексу втра</w:t>
      </w:r>
      <w:r w:rsidR="00EC6A61">
        <w:rPr>
          <w:rFonts w:ascii="Times New Roman" w:hAnsi="Times New Roman" w:cs="Times New Roman"/>
          <w:sz w:val="25"/>
          <w:szCs w:val="25"/>
          <w:lang w:val="uk-UA"/>
        </w:rPr>
        <w:t>тить</w:t>
      </w:r>
      <w:r w:rsidRPr="00EA1872">
        <w:rPr>
          <w:rFonts w:ascii="Times New Roman" w:hAnsi="Times New Roman" w:cs="Times New Roman"/>
          <w:sz w:val="25"/>
          <w:szCs w:val="25"/>
          <w:lang w:val="uk-UA"/>
        </w:rPr>
        <w:t xml:space="preserve"> чинність Закон "Про відновлення платоспроможності боржника або визнання його банкрутом", яким зараз керуються у процедурах банкрутства.</w:t>
      </w:r>
    </w:p>
    <w:p w:rsidR="00AA611A" w:rsidRPr="00EA1872" w:rsidRDefault="00AA611A" w:rsidP="00A17370">
      <w:pPr>
        <w:spacing w:after="0"/>
        <w:ind w:left="-567" w:right="-1" w:firstLine="567"/>
        <w:jc w:val="both"/>
        <w:rPr>
          <w:rFonts w:ascii="Times New Roman" w:hAnsi="Times New Roman" w:cs="Times New Roman"/>
          <w:sz w:val="25"/>
          <w:szCs w:val="25"/>
          <w:lang w:val="uk-UA"/>
        </w:rPr>
      </w:pPr>
      <w:r w:rsidRPr="00EA1872">
        <w:rPr>
          <w:rFonts w:ascii="Times New Roman" w:hAnsi="Times New Roman" w:cs="Times New Roman"/>
          <w:sz w:val="25"/>
          <w:szCs w:val="25"/>
          <w:lang w:val="uk-UA"/>
        </w:rPr>
        <w:t>З дня набрання чинності цим Кодексом подальший розгляд справ про банкрутство здійсню</w:t>
      </w:r>
      <w:r w:rsidR="00EC6A61">
        <w:rPr>
          <w:rFonts w:ascii="Times New Roman" w:hAnsi="Times New Roman" w:cs="Times New Roman"/>
          <w:sz w:val="25"/>
          <w:szCs w:val="25"/>
          <w:lang w:val="uk-UA"/>
        </w:rPr>
        <w:t xml:space="preserve">ватиметься </w:t>
      </w:r>
      <w:r w:rsidRPr="00EA1872">
        <w:rPr>
          <w:rFonts w:ascii="Times New Roman" w:hAnsi="Times New Roman" w:cs="Times New Roman"/>
          <w:sz w:val="25"/>
          <w:szCs w:val="25"/>
          <w:lang w:val="uk-UA"/>
        </w:rPr>
        <w:t xml:space="preserve">відповідно до </w:t>
      </w:r>
      <w:r w:rsidR="00EC6A61">
        <w:rPr>
          <w:rFonts w:ascii="Times New Roman" w:hAnsi="Times New Roman" w:cs="Times New Roman"/>
          <w:sz w:val="25"/>
          <w:szCs w:val="25"/>
          <w:lang w:val="uk-UA"/>
        </w:rPr>
        <w:t xml:space="preserve">його </w:t>
      </w:r>
      <w:r w:rsidRPr="00EA1872">
        <w:rPr>
          <w:rFonts w:ascii="Times New Roman" w:hAnsi="Times New Roman" w:cs="Times New Roman"/>
          <w:sz w:val="25"/>
          <w:szCs w:val="25"/>
          <w:lang w:val="uk-UA"/>
        </w:rPr>
        <w:t>положень, незалежно від дати відкриття провадження у справі про банкрутство, крім справ про банкрутство, які на момент набрання чинності цим Кодексом перебува</w:t>
      </w:r>
      <w:r w:rsidR="00C8527D">
        <w:rPr>
          <w:rFonts w:ascii="Times New Roman" w:hAnsi="Times New Roman" w:cs="Times New Roman"/>
          <w:sz w:val="25"/>
          <w:szCs w:val="25"/>
          <w:lang w:val="uk-UA"/>
        </w:rPr>
        <w:t>ли</w:t>
      </w:r>
      <w:r w:rsidRPr="00EA1872">
        <w:rPr>
          <w:rFonts w:ascii="Times New Roman" w:hAnsi="Times New Roman" w:cs="Times New Roman"/>
          <w:sz w:val="25"/>
          <w:szCs w:val="25"/>
          <w:lang w:val="uk-UA"/>
        </w:rPr>
        <w:t xml:space="preserve"> на стадії санації</w:t>
      </w:r>
      <w:r w:rsidR="00E245E7">
        <w:rPr>
          <w:rFonts w:ascii="Times New Roman" w:hAnsi="Times New Roman" w:cs="Times New Roman"/>
          <w:sz w:val="25"/>
          <w:szCs w:val="25"/>
          <w:lang w:val="uk-UA"/>
        </w:rPr>
        <w:t>. П</w:t>
      </w:r>
      <w:r w:rsidRPr="00EA1872">
        <w:rPr>
          <w:rFonts w:ascii="Times New Roman" w:hAnsi="Times New Roman" w:cs="Times New Roman"/>
          <w:sz w:val="25"/>
          <w:szCs w:val="25"/>
          <w:lang w:val="uk-UA"/>
        </w:rPr>
        <w:t xml:space="preserve">ровадження в </w:t>
      </w:r>
      <w:r w:rsidR="00E245E7">
        <w:rPr>
          <w:rFonts w:ascii="Times New Roman" w:hAnsi="Times New Roman" w:cs="Times New Roman"/>
          <w:sz w:val="25"/>
          <w:szCs w:val="25"/>
          <w:lang w:val="uk-UA"/>
        </w:rPr>
        <w:t xml:space="preserve">цих справах </w:t>
      </w:r>
      <w:r w:rsidR="00E245E7" w:rsidRPr="00EA1872">
        <w:rPr>
          <w:rFonts w:ascii="Times New Roman" w:hAnsi="Times New Roman" w:cs="Times New Roman"/>
          <w:sz w:val="25"/>
          <w:szCs w:val="25"/>
          <w:lang w:val="uk-UA"/>
        </w:rPr>
        <w:t>продовжу</w:t>
      </w:r>
      <w:r w:rsidR="00E245E7">
        <w:rPr>
          <w:rFonts w:ascii="Times New Roman" w:hAnsi="Times New Roman" w:cs="Times New Roman"/>
          <w:sz w:val="25"/>
          <w:szCs w:val="25"/>
          <w:lang w:val="uk-UA"/>
        </w:rPr>
        <w:t>ватим</w:t>
      </w:r>
      <w:r w:rsidR="00E245E7" w:rsidRPr="00EA1872">
        <w:rPr>
          <w:rFonts w:ascii="Times New Roman" w:hAnsi="Times New Roman" w:cs="Times New Roman"/>
          <w:sz w:val="25"/>
          <w:szCs w:val="25"/>
          <w:lang w:val="uk-UA"/>
        </w:rPr>
        <w:t>еться</w:t>
      </w:r>
      <w:r w:rsidRPr="00EA1872">
        <w:rPr>
          <w:rFonts w:ascii="Times New Roman" w:hAnsi="Times New Roman" w:cs="Times New Roman"/>
          <w:sz w:val="25"/>
          <w:szCs w:val="25"/>
          <w:lang w:val="uk-UA"/>
        </w:rPr>
        <w:t xml:space="preserve"> відповідно до Закону України «Про відновлення платоспроможності боржника або визнання його банкрутом». Перехід до наступної судової процедури та подальше провадження у цих справах здійсню</w:t>
      </w:r>
      <w:r w:rsidR="00EC6A61">
        <w:rPr>
          <w:rFonts w:ascii="Times New Roman" w:hAnsi="Times New Roman" w:cs="Times New Roman"/>
          <w:sz w:val="25"/>
          <w:szCs w:val="25"/>
          <w:lang w:val="uk-UA"/>
        </w:rPr>
        <w:t xml:space="preserve">ватиметься </w:t>
      </w:r>
      <w:r w:rsidRPr="00EA1872">
        <w:rPr>
          <w:rFonts w:ascii="Times New Roman" w:hAnsi="Times New Roman" w:cs="Times New Roman"/>
          <w:sz w:val="25"/>
          <w:szCs w:val="25"/>
          <w:lang w:val="uk-UA"/>
        </w:rPr>
        <w:t>відповідно до цього Кодексу.</w:t>
      </w:r>
    </w:p>
    <w:p w:rsidR="004050D0" w:rsidRPr="00EA1872" w:rsidRDefault="004050D0" w:rsidP="00A17370">
      <w:pPr>
        <w:spacing w:after="0"/>
        <w:ind w:left="-567" w:right="-1" w:firstLine="567"/>
        <w:jc w:val="both"/>
        <w:rPr>
          <w:rFonts w:ascii="Times New Roman" w:hAnsi="Times New Roman" w:cs="Times New Roman"/>
          <w:sz w:val="25"/>
          <w:szCs w:val="25"/>
          <w:lang w:val="uk-UA"/>
        </w:rPr>
      </w:pPr>
      <w:r w:rsidRPr="00EA1872">
        <w:rPr>
          <w:rFonts w:ascii="Times New Roman" w:hAnsi="Times New Roman" w:cs="Times New Roman"/>
          <w:sz w:val="25"/>
          <w:szCs w:val="25"/>
          <w:lang w:val="uk-UA"/>
        </w:rPr>
        <w:t xml:space="preserve">Прийняття Кодексу в подальшому </w:t>
      </w:r>
      <w:r w:rsidR="00E245E7">
        <w:rPr>
          <w:rFonts w:ascii="Times New Roman" w:hAnsi="Times New Roman" w:cs="Times New Roman"/>
          <w:sz w:val="25"/>
          <w:szCs w:val="25"/>
          <w:lang w:val="uk-UA"/>
        </w:rPr>
        <w:t xml:space="preserve">дасть можливість </w:t>
      </w:r>
      <w:r w:rsidRPr="00EA1872">
        <w:rPr>
          <w:rFonts w:ascii="Times New Roman" w:hAnsi="Times New Roman" w:cs="Times New Roman"/>
          <w:sz w:val="25"/>
          <w:szCs w:val="25"/>
          <w:lang w:val="uk-UA"/>
        </w:rPr>
        <w:t xml:space="preserve">зростання України на 80 позицій в рейтингу </w:t>
      </w:r>
      <w:proofErr w:type="spellStart"/>
      <w:r w:rsidRPr="00EA1872">
        <w:rPr>
          <w:rFonts w:ascii="Times New Roman" w:hAnsi="Times New Roman" w:cs="Times New Roman"/>
          <w:sz w:val="25"/>
          <w:szCs w:val="25"/>
          <w:lang w:val="uk-UA"/>
        </w:rPr>
        <w:t>Doing</w:t>
      </w:r>
      <w:proofErr w:type="spellEnd"/>
      <w:r w:rsidRPr="00EA1872">
        <w:rPr>
          <w:rFonts w:ascii="Times New Roman" w:hAnsi="Times New Roman" w:cs="Times New Roman"/>
          <w:sz w:val="25"/>
          <w:szCs w:val="25"/>
          <w:lang w:val="uk-UA"/>
        </w:rPr>
        <w:t xml:space="preserve"> </w:t>
      </w:r>
      <w:proofErr w:type="spellStart"/>
      <w:r w:rsidRPr="00EA1872">
        <w:rPr>
          <w:rFonts w:ascii="Times New Roman" w:hAnsi="Times New Roman" w:cs="Times New Roman"/>
          <w:sz w:val="25"/>
          <w:szCs w:val="25"/>
          <w:lang w:val="uk-UA"/>
        </w:rPr>
        <w:t>Business</w:t>
      </w:r>
      <w:proofErr w:type="spellEnd"/>
      <w:r w:rsidRPr="00EA1872">
        <w:rPr>
          <w:rFonts w:ascii="Times New Roman" w:hAnsi="Times New Roman" w:cs="Times New Roman"/>
          <w:sz w:val="25"/>
          <w:szCs w:val="25"/>
          <w:lang w:val="uk-UA"/>
        </w:rPr>
        <w:t xml:space="preserve"> за напрямком «Вирішення неплатоспроможності» та на 9 позицій у загальному рейтингу легкості ведення бізнесу.</w:t>
      </w:r>
    </w:p>
    <w:p w:rsidR="008D12E5" w:rsidRPr="00EA1872" w:rsidRDefault="008D12E5" w:rsidP="00A17370">
      <w:pPr>
        <w:spacing w:after="0"/>
        <w:ind w:left="-567" w:right="-1" w:firstLine="567"/>
        <w:jc w:val="both"/>
        <w:rPr>
          <w:rFonts w:ascii="Times New Roman" w:hAnsi="Times New Roman" w:cs="Times New Roman"/>
          <w:sz w:val="25"/>
          <w:szCs w:val="25"/>
          <w:lang w:val="uk-UA"/>
        </w:rPr>
      </w:pPr>
      <w:r w:rsidRPr="00EA1872">
        <w:rPr>
          <w:rFonts w:ascii="Times New Roman" w:hAnsi="Times New Roman" w:cs="Times New Roman"/>
          <w:sz w:val="25"/>
          <w:szCs w:val="25"/>
          <w:lang w:val="uk-UA"/>
        </w:rPr>
        <w:t>Цей</w:t>
      </w:r>
      <w:r w:rsidR="00225D39" w:rsidRPr="00EA1872">
        <w:rPr>
          <w:rFonts w:ascii="Times New Roman" w:hAnsi="Times New Roman" w:cs="Times New Roman"/>
          <w:sz w:val="25"/>
          <w:szCs w:val="25"/>
          <w:lang w:val="uk-UA"/>
        </w:rPr>
        <w:t xml:space="preserve"> Кодекс встановлює умови та порядок відновлення платоспроможності боржника-юридичної особи або визнання його банкрутом з метою задоволення вимог кредиторів, а також відновлення платоспроможності фізичної особи. </w:t>
      </w:r>
      <w:r w:rsidR="00EA1872" w:rsidRPr="00EA1872">
        <w:rPr>
          <w:rFonts w:ascii="Times New Roman" w:hAnsi="Times New Roman" w:cs="Times New Roman"/>
          <w:sz w:val="25"/>
          <w:szCs w:val="25"/>
          <w:lang w:val="uk-UA"/>
        </w:rPr>
        <w:t>Його метою</w:t>
      </w:r>
      <w:r w:rsidR="00225D39" w:rsidRPr="00EA1872">
        <w:rPr>
          <w:rFonts w:ascii="Times New Roman" w:hAnsi="Times New Roman" w:cs="Times New Roman"/>
          <w:sz w:val="25"/>
          <w:szCs w:val="25"/>
          <w:lang w:val="uk-UA"/>
        </w:rPr>
        <w:t xml:space="preserve"> є підвищення ефективності процедур банкрутства, рівня захищеності прав кредиторів, вдосконалення процедури продажу майна боржника на аукціоні, підвищення рівня виконання контрактів і судових рішень, врегулювання відносин з відновлення платоспроможності фізичних осіб, які опинилися у важкій фінансовій ситуації і потребують допомоги з боку держави.</w:t>
      </w:r>
      <w:r w:rsidRPr="00EA1872">
        <w:rPr>
          <w:rFonts w:ascii="Times New Roman" w:hAnsi="Times New Roman" w:cs="Times New Roman"/>
          <w:sz w:val="25"/>
          <w:szCs w:val="25"/>
          <w:lang w:val="uk-UA"/>
        </w:rPr>
        <w:t xml:space="preserve"> Н</w:t>
      </w:r>
      <w:r w:rsidR="00225D39" w:rsidRPr="00EA1872">
        <w:rPr>
          <w:rFonts w:ascii="Times New Roman" w:hAnsi="Times New Roman" w:cs="Times New Roman"/>
          <w:sz w:val="25"/>
          <w:szCs w:val="25"/>
          <w:lang w:val="uk-UA"/>
        </w:rPr>
        <w:t xml:space="preserve">айбільш значущою зміною є можливість визнавати банкрутами фізичних осіб. </w:t>
      </w:r>
      <w:r w:rsidR="001974AA">
        <w:rPr>
          <w:rFonts w:ascii="Times New Roman" w:hAnsi="Times New Roman" w:cs="Times New Roman"/>
          <w:sz w:val="25"/>
          <w:szCs w:val="25"/>
          <w:lang w:val="uk-UA"/>
        </w:rPr>
        <w:t xml:space="preserve">Раніше </w:t>
      </w:r>
      <w:r w:rsidR="00225D39" w:rsidRPr="00EA1872">
        <w:rPr>
          <w:rFonts w:ascii="Times New Roman" w:hAnsi="Times New Roman" w:cs="Times New Roman"/>
          <w:sz w:val="25"/>
          <w:szCs w:val="25"/>
          <w:lang w:val="uk-UA"/>
        </w:rPr>
        <w:t>законодавств</w:t>
      </w:r>
      <w:r w:rsidR="00B417E6">
        <w:rPr>
          <w:rFonts w:ascii="Times New Roman" w:hAnsi="Times New Roman" w:cs="Times New Roman"/>
          <w:sz w:val="25"/>
          <w:szCs w:val="25"/>
          <w:lang w:val="uk-UA"/>
        </w:rPr>
        <w:t>о цього не передбачало.</w:t>
      </w:r>
    </w:p>
    <w:p w:rsidR="00225D39" w:rsidRPr="00EA1872" w:rsidRDefault="008D12E5" w:rsidP="00A17370">
      <w:pPr>
        <w:spacing w:after="0"/>
        <w:ind w:left="-567" w:right="-1" w:firstLine="567"/>
        <w:jc w:val="both"/>
        <w:rPr>
          <w:rFonts w:ascii="Times New Roman" w:hAnsi="Times New Roman" w:cs="Times New Roman"/>
          <w:sz w:val="25"/>
          <w:szCs w:val="25"/>
          <w:lang w:val="uk-UA"/>
        </w:rPr>
      </w:pPr>
      <w:r w:rsidRPr="00EA1872">
        <w:rPr>
          <w:rFonts w:ascii="Times New Roman" w:hAnsi="Times New Roman" w:cs="Times New Roman"/>
          <w:sz w:val="25"/>
          <w:szCs w:val="25"/>
          <w:lang w:val="uk-UA"/>
        </w:rPr>
        <w:t>Варто зазначити</w:t>
      </w:r>
      <w:r w:rsidR="00225D39" w:rsidRPr="00EA1872">
        <w:rPr>
          <w:rFonts w:ascii="Times New Roman" w:hAnsi="Times New Roman" w:cs="Times New Roman"/>
          <w:sz w:val="25"/>
          <w:szCs w:val="25"/>
          <w:lang w:val="uk-UA"/>
        </w:rPr>
        <w:t>, що справи про банкрутство фіз</w:t>
      </w:r>
      <w:r w:rsidR="00AA611A" w:rsidRPr="00EA1872">
        <w:rPr>
          <w:rFonts w:ascii="Times New Roman" w:hAnsi="Times New Roman" w:cs="Times New Roman"/>
          <w:sz w:val="25"/>
          <w:szCs w:val="25"/>
          <w:lang w:val="uk-UA"/>
        </w:rPr>
        <w:t xml:space="preserve">ичних </w:t>
      </w:r>
      <w:r w:rsidR="00225D39" w:rsidRPr="00EA1872">
        <w:rPr>
          <w:rFonts w:ascii="Times New Roman" w:hAnsi="Times New Roman" w:cs="Times New Roman"/>
          <w:sz w:val="25"/>
          <w:szCs w:val="25"/>
          <w:lang w:val="uk-UA"/>
        </w:rPr>
        <w:t>осіб будуть розглядати господарські суди</w:t>
      </w:r>
      <w:r w:rsidRPr="00EA1872">
        <w:rPr>
          <w:rFonts w:ascii="Times New Roman" w:hAnsi="Times New Roman" w:cs="Times New Roman"/>
          <w:sz w:val="25"/>
          <w:szCs w:val="25"/>
          <w:lang w:val="uk-UA"/>
        </w:rPr>
        <w:t>, як і у випадку з юридичними особами</w:t>
      </w:r>
      <w:r w:rsidR="00C030EA" w:rsidRPr="00EA1872">
        <w:rPr>
          <w:rFonts w:ascii="Times New Roman" w:hAnsi="Times New Roman" w:cs="Times New Roman"/>
          <w:sz w:val="25"/>
          <w:szCs w:val="25"/>
          <w:lang w:val="uk-UA"/>
        </w:rPr>
        <w:t>,</w:t>
      </w:r>
      <w:r w:rsidR="00225D39" w:rsidRPr="00EA1872">
        <w:rPr>
          <w:rFonts w:ascii="Times New Roman" w:hAnsi="Times New Roman" w:cs="Times New Roman"/>
          <w:sz w:val="25"/>
          <w:szCs w:val="25"/>
          <w:lang w:val="uk-UA"/>
        </w:rPr>
        <w:t xml:space="preserve"> обов'язково за участю арбітражного керуючого. </w:t>
      </w:r>
      <w:r w:rsidR="00C030EA" w:rsidRPr="00EA1872">
        <w:rPr>
          <w:rFonts w:ascii="Times New Roman" w:hAnsi="Times New Roman" w:cs="Times New Roman"/>
          <w:sz w:val="25"/>
          <w:szCs w:val="25"/>
          <w:lang w:val="uk-UA"/>
        </w:rPr>
        <w:t>Також б</w:t>
      </w:r>
      <w:r w:rsidR="00225D39" w:rsidRPr="00EA1872">
        <w:rPr>
          <w:rFonts w:ascii="Times New Roman" w:hAnsi="Times New Roman" w:cs="Times New Roman"/>
          <w:sz w:val="25"/>
          <w:szCs w:val="25"/>
          <w:lang w:val="uk-UA"/>
        </w:rPr>
        <w:t>уд</w:t>
      </w:r>
      <w:r w:rsidR="00FE546D" w:rsidRPr="00EA1872">
        <w:rPr>
          <w:rFonts w:ascii="Times New Roman" w:hAnsi="Times New Roman" w:cs="Times New Roman"/>
          <w:sz w:val="25"/>
          <w:szCs w:val="25"/>
          <w:lang w:val="uk-UA"/>
        </w:rPr>
        <w:t>е</w:t>
      </w:r>
      <w:r w:rsidR="00225D39" w:rsidRPr="00EA1872">
        <w:rPr>
          <w:rFonts w:ascii="Times New Roman" w:hAnsi="Times New Roman" w:cs="Times New Roman"/>
          <w:sz w:val="25"/>
          <w:szCs w:val="25"/>
          <w:lang w:val="uk-UA"/>
        </w:rPr>
        <w:t xml:space="preserve"> дві процедури - судова </w:t>
      </w:r>
      <w:r w:rsidR="00C030EA" w:rsidRPr="00EA1872">
        <w:rPr>
          <w:rFonts w:ascii="Times New Roman" w:hAnsi="Times New Roman" w:cs="Times New Roman"/>
          <w:sz w:val="25"/>
          <w:szCs w:val="25"/>
          <w:lang w:val="uk-UA"/>
        </w:rPr>
        <w:t>та</w:t>
      </w:r>
      <w:r w:rsidR="00225D39" w:rsidRPr="00EA1872">
        <w:rPr>
          <w:rFonts w:ascii="Times New Roman" w:hAnsi="Times New Roman" w:cs="Times New Roman"/>
          <w:sz w:val="25"/>
          <w:szCs w:val="25"/>
          <w:lang w:val="uk-UA"/>
        </w:rPr>
        <w:t xml:space="preserve"> досудова.</w:t>
      </w:r>
    </w:p>
    <w:p w:rsidR="00C030EA" w:rsidRPr="00EA1872" w:rsidRDefault="00FE546D" w:rsidP="00A17370">
      <w:pPr>
        <w:spacing w:after="0"/>
        <w:ind w:left="-567" w:right="-1" w:firstLine="567"/>
        <w:jc w:val="both"/>
        <w:rPr>
          <w:rFonts w:ascii="Times New Roman" w:hAnsi="Times New Roman" w:cs="Times New Roman"/>
          <w:sz w:val="25"/>
          <w:szCs w:val="25"/>
          <w:lang w:val="uk-UA"/>
        </w:rPr>
      </w:pPr>
      <w:r w:rsidRPr="00EA1872">
        <w:rPr>
          <w:rFonts w:ascii="Times New Roman" w:hAnsi="Times New Roman" w:cs="Times New Roman"/>
          <w:sz w:val="25"/>
          <w:szCs w:val="25"/>
          <w:lang w:val="uk-UA"/>
        </w:rPr>
        <w:t>В</w:t>
      </w:r>
      <w:r w:rsidR="00C030EA" w:rsidRPr="00EA1872">
        <w:rPr>
          <w:rFonts w:ascii="Times New Roman" w:hAnsi="Times New Roman" w:cs="Times New Roman"/>
          <w:sz w:val="25"/>
          <w:szCs w:val="25"/>
          <w:lang w:val="uk-UA"/>
        </w:rPr>
        <w:t xml:space="preserve"> суді можна буде домовитися про реструктуризацію </w:t>
      </w:r>
      <w:r w:rsidR="00B41EC5">
        <w:rPr>
          <w:rFonts w:ascii="Times New Roman" w:hAnsi="Times New Roman" w:cs="Times New Roman"/>
          <w:sz w:val="25"/>
          <w:szCs w:val="25"/>
          <w:lang w:val="uk-UA"/>
        </w:rPr>
        <w:t xml:space="preserve">боргу </w:t>
      </w:r>
      <w:r w:rsidR="00C030EA" w:rsidRPr="00EA1872">
        <w:rPr>
          <w:rFonts w:ascii="Times New Roman" w:hAnsi="Times New Roman" w:cs="Times New Roman"/>
          <w:sz w:val="25"/>
          <w:szCs w:val="25"/>
          <w:lang w:val="uk-UA"/>
        </w:rPr>
        <w:t>або задовол</w:t>
      </w:r>
      <w:r w:rsidR="00B41EC5">
        <w:rPr>
          <w:rFonts w:ascii="Times New Roman" w:hAnsi="Times New Roman" w:cs="Times New Roman"/>
          <w:sz w:val="25"/>
          <w:szCs w:val="25"/>
          <w:lang w:val="uk-UA"/>
        </w:rPr>
        <w:t xml:space="preserve">ення </w:t>
      </w:r>
      <w:r w:rsidR="00C030EA" w:rsidRPr="00EA1872">
        <w:rPr>
          <w:rFonts w:ascii="Times New Roman" w:hAnsi="Times New Roman" w:cs="Times New Roman"/>
          <w:sz w:val="25"/>
          <w:szCs w:val="25"/>
          <w:lang w:val="uk-UA"/>
        </w:rPr>
        <w:t>вимог кредитора. При цьому не підляга</w:t>
      </w:r>
      <w:r w:rsidR="00531CE4">
        <w:rPr>
          <w:rFonts w:ascii="Times New Roman" w:hAnsi="Times New Roman" w:cs="Times New Roman"/>
          <w:sz w:val="25"/>
          <w:szCs w:val="25"/>
          <w:lang w:val="uk-UA"/>
        </w:rPr>
        <w:t xml:space="preserve">тимуть </w:t>
      </w:r>
      <w:r w:rsidR="00C030EA" w:rsidRPr="00EA1872">
        <w:rPr>
          <w:rFonts w:ascii="Times New Roman" w:hAnsi="Times New Roman" w:cs="Times New Roman"/>
          <w:sz w:val="25"/>
          <w:szCs w:val="25"/>
          <w:lang w:val="uk-UA"/>
        </w:rPr>
        <w:t>реструктуризації та списанню борги по кредитах, взятих боржником на відпочинок, розваги, покупку предметів розкоші, а також борги, що з'явилися ч</w:t>
      </w:r>
      <w:r w:rsidRPr="00EA1872">
        <w:rPr>
          <w:rFonts w:ascii="Times New Roman" w:hAnsi="Times New Roman" w:cs="Times New Roman"/>
          <w:sz w:val="25"/>
          <w:szCs w:val="25"/>
          <w:lang w:val="uk-UA"/>
        </w:rPr>
        <w:t>ерез участь в азартних іграх</w:t>
      </w:r>
      <w:r w:rsidR="00C030EA" w:rsidRPr="00EA1872">
        <w:rPr>
          <w:rFonts w:ascii="Times New Roman" w:hAnsi="Times New Roman" w:cs="Times New Roman"/>
          <w:sz w:val="25"/>
          <w:szCs w:val="25"/>
          <w:lang w:val="uk-UA"/>
        </w:rPr>
        <w:t xml:space="preserve">. </w:t>
      </w:r>
    </w:p>
    <w:p w:rsidR="000D0C26" w:rsidRDefault="0070613C" w:rsidP="00A17370">
      <w:pPr>
        <w:spacing w:after="0"/>
        <w:ind w:left="-567" w:right="-1" w:firstLine="567"/>
        <w:jc w:val="both"/>
        <w:rPr>
          <w:rFonts w:ascii="Times New Roman" w:hAnsi="Times New Roman" w:cs="Times New Roman"/>
          <w:sz w:val="25"/>
          <w:szCs w:val="25"/>
          <w:lang w:val="uk-UA"/>
        </w:rPr>
      </w:pPr>
      <w:r>
        <w:rPr>
          <w:rFonts w:ascii="Times New Roman" w:hAnsi="Times New Roman" w:cs="Times New Roman"/>
          <w:sz w:val="25"/>
          <w:szCs w:val="25"/>
          <w:lang w:val="uk-UA"/>
        </w:rPr>
        <w:t>У</w:t>
      </w:r>
      <w:r w:rsidR="00A01CAF" w:rsidRPr="00A01CAF">
        <w:rPr>
          <w:rFonts w:ascii="Times New Roman" w:hAnsi="Times New Roman" w:cs="Times New Roman"/>
          <w:sz w:val="25"/>
          <w:szCs w:val="25"/>
          <w:lang w:val="uk-UA"/>
        </w:rPr>
        <w:t xml:space="preserve"> розвинених країнах вже давно існує процедура </w:t>
      </w:r>
      <w:r w:rsidR="004050D0" w:rsidRPr="00A01CAF">
        <w:rPr>
          <w:rFonts w:ascii="Times New Roman" w:hAnsi="Times New Roman" w:cs="Times New Roman"/>
          <w:sz w:val="25"/>
          <w:szCs w:val="25"/>
          <w:lang w:val="uk-UA"/>
        </w:rPr>
        <w:t>відновлення платоспроможності</w:t>
      </w:r>
      <w:r w:rsidR="004050D0" w:rsidRPr="00EA1872">
        <w:rPr>
          <w:rFonts w:ascii="Times New Roman" w:hAnsi="Times New Roman" w:cs="Times New Roman"/>
          <w:sz w:val="25"/>
          <w:szCs w:val="25"/>
          <w:lang w:val="uk-UA"/>
        </w:rPr>
        <w:t xml:space="preserve"> і </w:t>
      </w:r>
      <w:r w:rsidR="00A01CAF" w:rsidRPr="00A01CAF">
        <w:rPr>
          <w:rFonts w:ascii="Times New Roman" w:hAnsi="Times New Roman" w:cs="Times New Roman"/>
          <w:sz w:val="25"/>
          <w:szCs w:val="25"/>
          <w:lang w:val="uk-UA"/>
        </w:rPr>
        <w:t>банкрутства фізи</w:t>
      </w:r>
      <w:r w:rsidR="004050D0" w:rsidRPr="00EA1872">
        <w:rPr>
          <w:rFonts w:ascii="Times New Roman" w:hAnsi="Times New Roman" w:cs="Times New Roman"/>
          <w:sz w:val="25"/>
          <w:szCs w:val="25"/>
          <w:lang w:val="uk-UA"/>
        </w:rPr>
        <w:t>чних осіб. В Україні ж</w:t>
      </w:r>
      <w:r w:rsidR="000D0C26">
        <w:rPr>
          <w:rFonts w:ascii="Times New Roman" w:hAnsi="Times New Roman" w:cs="Times New Roman"/>
          <w:sz w:val="25"/>
          <w:szCs w:val="25"/>
          <w:lang w:val="uk-UA"/>
        </w:rPr>
        <w:t>,</w:t>
      </w:r>
      <w:r w:rsidR="004050D0" w:rsidRPr="00EA1872">
        <w:rPr>
          <w:rFonts w:ascii="Times New Roman" w:hAnsi="Times New Roman" w:cs="Times New Roman"/>
          <w:sz w:val="25"/>
          <w:szCs w:val="25"/>
          <w:lang w:val="uk-UA"/>
        </w:rPr>
        <w:t xml:space="preserve"> </w:t>
      </w:r>
      <w:r w:rsidR="00E54CA5" w:rsidRPr="00EA1872">
        <w:rPr>
          <w:rFonts w:ascii="Times New Roman" w:hAnsi="Times New Roman" w:cs="Times New Roman"/>
          <w:sz w:val="25"/>
          <w:szCs w:val="25"/>
          <w:lang w:val="uk-UA"/>
        </w:rPr>
        <w:t>якщо є виконавчий документ про визнання боргу за фізичною особи, цей борг рахується за нею на протязі життя до повного погашення навіть за відсутності майна належного боржнику на праві приватної чи сумісної власності</w:t>
      </w:r>
      <w:r w:rsidR="00A01CAF" w:rsidRPr="00A01CAF">
        <w:rPr>
          <w:rFonts w:ascii="Times New Roman" w:hAnsi="Times New Roman" w:cs="Times New Roman"/>
          <w:sz w:val="25"/>
          <w:szCs w:val="25"/>
          <w:lang w:val="uk-UA"/>
        </w:rPr>
        <w:t>.</w:t>
      </w:r>
    </w:p>
    <w:p w:rsidR="00A01CAF" w:rsidRPr="00A01CAF" w:rsidRDefault="00A01CAF" w:rsidP="00A17370">
      <w:pPr>
        <w:spacing w:after="0"/>
        <w:ind w:left="-567" w:right="-1" w:firstLine="567"/>
        <w:jc w:val="both"/>
        <w:rPr>
          <w:rFonts w:ascii="Times New Roman" w:hAnsi="Times New Roman" w:cs="Times New Roman"/>
          <w:sz w:val="25"/>
          <w:szCs w:val="25"/>
          <w:lang w:val="uk-UA"/>
        </w:rPr>
      </w:pPr>
      <w:r w:rsidRPr="00A01CAF">
        <w:rPr>
          <w:rFonts w:ascii="Times New Roman" w:hAnsi="Times New Roman" w:cs="Times New Roman"/>
          <w:sz w:val="25"/>
          <w:szCs w:val="25"/>
          <w:lang w:val="uk-UA"/>
        </w:rPr>
        <w:t xml:space="preserve">Відтепер </w:t>
      </w:r>
      <w:r w:rsidR="006E6291" w:rsidRPr="00EA1872">
        <w:rPr>
          <w:rFonts w:ascii="Times New Roman" w:hAnsi="Times New Roman" w:cs="Times New Roman"/>
          <w:sz w:val="25"/>
          <w:szCs w:val="25"/>
          <w:lang w:val="uk-UA"/>
        </w:rPr>
        <w:t xml:space="preserve">і у фізичних осіб боржників та їх кредиторів </w:t>
      </w:r>
      <w:r w:rsidRPr="00A01CAF">
        <w:rPr>
          <w:rFonts w:ascii="Times New Roman" w:hAnsi="Times New Roman" w:cs="Times New Roman"/>
          <w:sz w:val="25"/>
          <w:szCs w:val="25"/>
          <w:lang w:val="uk-UA"/>
        </w:rPr>
        <w:t xml:space="preserve">з’явилася </w:t>
      </w:r>
      <w:r w:rsidR="006E6291" w:rsidRPr="00EA1872">
        <w:rPr>
          <w:rFonts w:ascii="Times New Roman" w:hAnsi="Times New Roman" w:cs="Times New Roman"/>
          <w:sz w:val="25"/>
          <w:szCs w:val="25"/>
          <w:lang w:val="uk-UA"/>
        </w:rPr>
        <w:t xml:space="preserve">можливість </w:t>
      </w:r>
      <w:r w:rsidRPr="00A01CAF">
        <w:rPr>
          <w:rFonts w:ascii="Times New Roman" w:hAnsi="Times New Roman" w:cs="Times New Roman"/>
          <w:sz w:val="25"/>
          <w:szCs w:val="25"/>
          <w:lang w:val="uk-UA"/>
        </w:rPr>
        <w:t xml:space="preserve">уладнати питання </w:t>
      </w:r>
      <w:r w:rsidR="000D0C26">
        <w:rPr>
          <w:rFonts w:ascii="Times New Roman" w:hAnsi="Times New Roman" w:cs="Times New Roman"/>
          <w:sz w:val="25"/>
          <w:szCs w:val="25"/>
          <w:lang w:val="uk-UA"/>
        </w:rPr>
        <w:t xml:space="preserve">щодо </w:t>
      </w:r>
      <w:r w:rsidRPr="00A01CAF">
        <w:rPr>
          <w:rFonts w:ascii="Times New Roman" w:hAnsi="Times New Roman" w:cs="Times New Roman"/>
          <w:sz w:val="25"/>
          <w:szCs w:val="25"/>
          <w:lang w:val="uk-UA"/>
        </w:rPr>
        <w:t>боргів – через механізми</w:t>
      </w:r>
      <w:r w:rsidR="006E6291" w:rsidRPr="00EA1872">
        <w:rPr>
          <w:rFonts w:ascii="Times New Roman" w:hAnsi="Times New Roman" w:cs="Times New Roman"/>
          <w:sz w:val="25"/>
          <w:szCs w:val="25"/>
          <w:lang w:val="uk-UA"/>
        </w:rPr>
        <w:t xml:space="preserve"> залучення</w:t>
      </w:r>
      <w:r w:rsidRPr="00A01CAF">
        <w:rPr>
          <w:rFonts w:ascii="Times New Roman" w:hAnsi="Times New Roman" w:cs="Times New Roman"/>
          <w:sz w:val="25"/>
          <w:szCs w:val="25"/>
          <w:lang w:val="uk-UA"/>
        </w:rPr>
        <w:t xml:space="preserve"> арбітражних управляючих.</w:t>
      </w:r>
    </w:p>
    <w:p w:rsidR="00A01CAF" w:rsidRPr="00A01CAF" w:rsidRDefault="00520986" w:rsidP="00A17370">
      <w:pPr>
        <w:spacing w:after="0"/>
        <w:ind w:left="-567" w:right="-1" w:firstLine="567"/>
        <w:jc w:val="both"/>
        <w:rPr>
          <w:rFonts w:ascii="Times New Roman" w:hAnsi="Times New Roman" w:cs="Times New Roman"/>
          <w:sz w:val="25"/>
          <w:szCs w:val="25"/>
          <w:lang w:val="uk-UA"/>
        </w:rPr>
      </w:pPr>
      <w:r w:rsidRPr="00EA1872">
        <w:rPr>
          <w:rFonts w:ascii="Times New Roman" w:hAnsi="Times New Roman" w:cs="Times New Roman"/>
          <w:sz w:val="25"/>
          <w:szCs w:val="25"/>
          <w:lang w:val="uk-UA"/>
        </w:rPr>
        <w:t>Завдяки новому Кодексу</w:t>
      </w:r>
      <w:r w:rsidR="00A01CAF" w:rsidRPr="00A01CAF">
        <w:rPr>
          <w:rFonts w:ascii="Times New Roman" w:hAnsi="Times New Roman" w:cs="Times New Roman"/>
          <w:sz w:val="25"/>
          <w:szCs w:val="25"/>
          <w:lang w:val="uk-UA"/>
        </w:rPr>
        <w:t xml:space="preserve">, процедура банкрутства надає людям </w:t>
      </w:r>
      <w:r w:rsidRPr="00EA1872">
        <w:rPr>
          <w:rFonts w:ascii="Times New Roman" w:hAnsi="Times New Roman" w:cs="Times New Roman"/>
          <w:sz w:val="25"/>
          <w:szCs w:val="25"/>
          <w:lang w:val="uk-UA"/>
        </w:rPr>
        <w:t>нові можливості</w:t>
      </w:r>
      <w:r w:rsidR="00322259">
        <w:rPr>
          <w:rFonts w:ascii="Times New Roman" w:hAnsi="Times New Roman" w:cs="Times New Roman"/>
          <w:sz w:val="25"/>
          <w:szCs w:val="25"/>
          <w:lang w:val="uk-UA"/>
        </w:rPr>
        <w:t xml:space="preserve"> </w:t>
      </w:r>
      <w:r w:rsidR="00A01CAF" w:rsidRPr="00A01CAF">
        <w:rPr>
          <w:rFonts w:ascii="Times New Roman" w:hAnsi="Times New Roman" w:cs="Times New Roman"/>
          <w:sz w:val="25"/>
          <w:szCs w:val="25"/>
          <w:lang w:val="uk-UA"/>
        </w:rPr>
        <w:t xml:space="preserve">відновити свою платоспроможність – погасити борги, які вони можуть сплатити, та списати </w:t>
      </w:r>
      <w:r w:rsidRPr="00EA1872">
        <w:rPr>
          <w:rFonts w:ascii="Times New Roman" w:hAnsi="Times New Roman" w:cs="Times New Roman"/>
          <w:sz w:val="25"/>
          <w:szCs w:val="25"/>
          <w:lang w:val="uk-UA"/>
        </w:rPr>
        <w:t>через рішення</w:t>
      </w:r>
      <w:r w:rsidR="00A01CAF" w:rsidRPr="00A01CAF">
        <w:rPr>
          <w:rFonts w:ascii="Times New Roman" w:hAnsi="Times New Roman" w:cs="Times New Roman"/>
          <w:sz w:val="25"/>
          <w:szCs w:val="25"/>
          <w:lang w:val="uk-UA"/>
        </w:rPr>
        <w:t xml:space="preserve"> суду ті борги, які люди з об’єктивних причин </w:t>
      </w:r>
      <w:r w:rsidRPr="00EA1872">
        <w:rPr>
          <w:rFonts w:ascii="Times New Roman" w:hAnsi="Times New Roman" w:cs="Times New Roman"/>
          <w:sz w:val="25"/>
          <w:szCs w:val="25"/>
          <w:lang w:val="uk-UA"/>
        </w:rPr>
        <w:t>не мають можливості</w:t>
      </w:r>
      <w:r w:rsidR="00A01CAF" w:rsidRPr="00A01CAF">
        <w:rPr>
          <w:rFonts w:ascii="Times New Roman" w:hAnsi="Times New Roman" w:cs="Times New Roman"/>
          <w:sz w:val="25"/>
          <w:szCs w:val="25"/>
          <w:lang w:val="uk-UA"/>
        </w:rPr>
        <w:t xml:space="preserve"> сплатити.</w:t>
      </w:r>
    </w:p>
    <w:p w:rsidR="00A01CAF" w:rsidRPr="00A01CAF" w:rsidRDefault="00A01CAF" w:rsidP="00A17370">
      <w:pPr>
        <w:spacing w:after="0"/>
        <w:ind w:left="-567" w:right="-1" w:firstLine="567"/>
        <w:jc w:val="both"/>
        <w:rPr>
          <w:rFonts w:ascii="Times New Roman" w:hAnsi="Times New Roman" w:cs="Times New Roman"/>
          <w:sz w:val="25"/>
          <w:szCs w:val="25"/>
          <w:lang w:val="uk-UA"/>
        </w:rPr>
      </w:pPr>
      <w:r w:rsidRPr="00A01CAF">
        <w:rPr>
          <w:rFonts w:ascii="Times New Roman" w:hAnsi="Times New Roman" w:cs="Times New Roman"/>
          <w:sz w:val="25"/>
          <w:szCs w:val="25"/>
          <w:lang w:val="uk-UA"/>
        </w:rPr>
        <w:lastRenderedPageBreak/>
        <w:t xml:space="preserve">Проте </w:t>
      </w:r>
      <w:r w:rsidR="00520986" w:rsidRPr="00EA1872">
        <w:rPr>
          <w:rFonts w:ascii="Times New Roman" w:hAnsi="Times New Roman" w:cs="Times New Roman"/>
          <w:sz w:val="25"/>
          <w:szCs w:val="25"/>
          <w:lang w:val="uk-UA"/>
        </w:rPr>
        <w:t>не всі</w:t>
      </w:r>
      <w:r w:rsidRPr="00A01CAF">
        <w:rPr>
          <w:rFonts w:ascii="Times New Roman" w:hAnsi="Times New Roman" w:cs="Times New Roman"/>
          <w:sz w:val="25"/>
          <w:szCs w:val="25"/>
          <w:lang w:val="uk-UA"/>
        </w:rPr>
        <w:t xml:space="preserve"> боржники, що потрапили у фінансову скруту, можуть розраховувати на легке рішення. Кодексом про банкрутство передбачено, що не звільняються від боргів,</w:t>
      </w:r>
      <w:r w:rsidR="00CD2E74" w:rsidRPr="00EA1872">
        <w:rPr>
          <w:rFonts w:ascii="Times New Roman" w:hAnsi="Times New Roman" w:cs="Times New Roman"/>
          <w:sz w:val="25"/>
          <w:szCs w:val="25"/>
          <w:lang w:val="uk-UA"/>
        </w:rPr>
        <w:t xml:space="preserve"> які</w:t>
      </w:r>
      <w:r w:rsidRPr="00A01CAF">
        <w:rPr>
          <w:rFonts w:ascii="Times New Roman" w:hAnsi="Times New Roman" w:cs="Times New Roman"/>
          <w:sz w:val="25"/>
          <w:szCs w:val="25"/>
          <w:lang w:val="uk-UA"/>
        </w:rPr>
        <w:t xml:space="preserve"> пов'язаних з аліментами та виплатами шкоди, заподіяної життю та здоров'ю.</w:t>
      </w:r>
    </w:p>
    <w:p w:rsidR="00A01CAF" w:rsidRPr="00A01CAF" w:rsidRDefault="00CD2E74" w:rsidP="00A17370">
      <w:pPr>
        <w:spacing w:after="0"/>
        <w:ind w:left="-567" w:right="-1" w:firstLine="567"/>
        <w:jc w:val="both"/>
        <w:rPr>
          <w:rFonts w:ascii="Times New Roman" w:hAnsi="Times New Roman" w:cs="Times New Roman"/>
          <w:sz w:val="25"/>
          <w:szCs w:val="25"/>
          <w:lang w:val="uk-UA"/>
        </w:rPr>
      </w:pPr>
      <w:r w:rsidRPr="00EA1872">
        <w:rPr>
          <w:rFonts w:ascii="Times New Roman" w:hAnsi="Times New Roman" w:cs="Times New Roman"/>
          <w:sz w:val="25"/>
          <w:szCs w:val="25"/>
          <w:lang w:val="uk-UA"/>
        </w:rPr>
        <w:t>Результатом</w:t>
      </w:r>
      <w:r w:rsidR="00A01CAF" w:rsidRPr="00A01CAF">
        <w:rPr>
          <w:rFonts w:ascii="Times New Roman" w:hAnsi="Times New Roman" w:cs="Times New Roman"/>
          <w:sz w:val="25"/>
          <w:szCs w:val="25"/>
          <w:lang w:val="uk-UA"/>
        </w:rPr>
        <w:t xml:space="preserve"> звільнення</w:t>
      </w:r>
      <w:r w:rsidRPr="00EA1872">
        <w:rPr>
          <w:rFonts w:ascii="Times New Roman" w:hAnsi="Times New Roman" w:cs="Times New Roman"/>
          <w:sz w:val="25"/>
          <w:szCs w:val="25"/>
          <w:lang w:val="uk-UA"/>
        </w:rPr>
        <w:t xml:space="preserve"> від боргів</w:t>
      </w:r>
      <w:r w:rsidR="00A01CAF" w:rsidRPr="00A01CAF">
        <w:rPr>
          <w:rFonts w:ascii="Times New Roman" w:hAnsi="Times New Roman" w:cs="Times New Roman"/>
          <w:sz w:val="25"/>
          <w:szCs w:val="25"/>
          <w:lang w:val="uk-UA"/>
        </w:rPr>
        <w:t xml:space="preserve"> є неможливість протягом 5 років брати нові позики та кредити, укладати договори поруки, вести підприємницьку діяльність у формі ФОП, займатися певними видами професійної діяльності – адвокатською, нотаріальною та бути судовими виконавцями.</w:t>
      </w:r>
    </w:p>
    <w:p w:rsidR="00A01CAF" w:rsidRPr="00A01CAF" w:rsidRDefault="00ED2FC4" w:rsidP="00A17370">
      <w:pPr>
        <w:spacing w:after="0"/>
        <w:ind w:left="-567" w:right="-1" w:firstLine="567"/>
        <w:jc w:val="both"/>
        <w:rPr>
          <w:rFonts w:ascii="Times New Roman" w:hAnsi="Times New Roman" w:cs="Times New Roman"/>
          <w:sz w:val="25"/>
          <w:szCs w:val="25"/>
          <w:lang w:val="uk-UA"/>
        </w:rPr>
      </w:pPr>
      <w:r>
        <w:rPr>
          <w:rFonts w:ascii="Times New Roman" w:hAnsi="Times New Roman" w:cs="Times New Roman"/>
          <w:sz w:val="25"/>
          <w:szCs w:val="25"/>
          <w:lang w:val="uk-UA"/>
        </w:rPr>
        <w:t>Стосовно</w:t>
      </w:r>
      <w:r w:rsidR="00474B75" w:rsidRPr="00EA1872">
        <w:rPr>
          <w:rFonts w:ascii="Times New Roman" w:hAnsi="Times New Roman" w:cs="Times New Roman"/>
          <w:sz w:val="25"/>
          <w:szCs w:val="25"/>
          <w:lang w:val="uk-UA"/>
        </w:rPr>
        <w:t xml:space="preserve"> ініціювання </w:t>
      </w:r>
      <w:r w:rsidR="00474B75" w:rsidRPr="00A01CAF">
        <w:rPr>
          <w:rFonts w:ascii="Times New Roman" w:hAnsi="Times New Roman" w:cs="Times New Roman"/>
          <w:sz w:val="25"/>
          <w:szCs w:val="25"/>
          <w:lang w:val="uk-UA"/>
        </w:rPr>
        <w:t>порушення процедури банкрутства</w:t>
      </w:r>
      <w:r w:rsidR="00B06517" w:rsidRPr="00EA1872">
        <w:rPr>
          <w:rFonts w:ascii="Times New Roman" w:hAnsi="Times New Roman" w:cs="Times New Roman"/>
          <w:sz w:val="25"/>
          <w:szCs w:val="25"/>
          <w:lang w:val="uk-UA"/>
        </w:rPr>
        <w:t xml:space="preserve"> фізичної особи, </w:t>
      </w:r>
      <w:r>
        <w:rPr>
          <w:rFonts w:ascii="Times New Roman" w:hAnsi="Times New Roman" w:cs="Times New Roman"/>
          <w:sz w:val="25"/>
          <w:szCs w:val="25"/>
          <w:lang w:val="uk-UA"/>
        </w:rPr>
        <w:t xml:space="preserve">слід зазначити, що </w:t>
      </w:r>
      <w:r w:rsidR="00BF7720">
        <w:rPr>
          <w:rFonts w:ascii="Times New Roman" w:hAnsi="Times New Roman" w:cs="Times New Roman"/>
          <w:sz w:val="25"/>
          <w:szCs w:val="25"/>
          <w:lang w:val="uk-UA"/>
        </w:rPr>
        <w:t xml:space="preserve">така процедура можлива лише за заявою самої фізичної особи </w:t>
      </w:r>
      <w:r w:rsidR="00773004">
        <w:rPr>
          <w:rFonts w:ascii="Times New Roman" w:hAnsi="Times New Roman" w:cs="Times New Roman"/>
          <w:sz w:val="25"/>
          <w:szCs w:val="25"/>
          <w:lang w:val="uk-UA"/>
        </w:rPr>
        <w:t xml:space="preserve">- </w:t>
      </w:r>
      <w:r w:rsidR="00A01CAF" w:rsidRPr="00A01CAF">
        <w:rPr>
          <w:rFonts w:ascii="Times New Roman" w:hAnsi="Times New Roman" w:cs="Times New Roman"/>
          <w:sz w:val="25"/>
          <w:szCs w:val="25"/>
          <w:lang w:val="uk-UA"/>
        </w:rPr>
        <w:t>боржник</w:t>
      </w:r>
      <w:r w:rsidR="00B06517" w:rsidRPr="00EA1872">
        <w:rPr>
          <w:rFonts w:ascii="Times New Roman" w:hAnsi="Times New Roman" w:cs="Times New Roman"/>
          <w:sz w:val="25"/>
          <w:szCs w:val="25"/>
          <w:lang w:val="uk-UA"/>
        </w:rPr>
        <w:t>а</w:t>
      </w:r>
      <w:r w:rsidR="00A01CAF" w:rsidRPr="00A01CAF">
        <w:rPr>
          <w:rFonts w:ascii="Times New Roman" w:hAnsi="Times New Roman" w:cs="Times New Roman"/>
          <w:sz w:val="25"/>
          <w:szCs w:val="25"/>
          <w:lang w:val="uk-UA"/>
        </w:rPr>
        <w:t xml:space="preserve">. Тобто кредитор, </w:t>
      </w:r>
      <w:r w:rsidR="00B06517" w:rsidRPr="00EA1872">
        <w:rPr>
          <w:rFonts w:ascii="Times New Roman" w:hAnsi="Times New Roman" w:cs="Times New Roman"/>
          <w:sz w:val="25"/>
          <w:szCs w:val="25"/>
          <w:lang w:val="uk-UA"/>
        </w:rPr>
        <w:t xml:space="preserve">як </w:t>
      </w:r>
      <w:r>
        <w:rPr>
          <w:rFonts w:ascii="Times New Roman" w:hAnsi="Times New Roman" w:cs="Times New Roman"/>
          <w:sz w:val="25"/>
          <w:szCs w:val="25"/>
          <w:lang w:val="uk-UA"/>
        </w:rPr>
        <w:t xml:space="preserve">і </w:t>
      </w:r>
      <w:r w:rsidR="00B06517" w:rsidRPr="00EA1872">
        <w:rPr>
          <w:rFonts w:ascii="Times New Roman" w:hAnsi="Times New Roman" w:cs="Times New Roman"/>
          <w:sz w:val="25"/>
          <w:szCs w:val="25"/>
          <w:lang w:val="uk-UA"/>
        </w:rPr>
        <w:t>у випадку з боржником юридичною особою</w:t>
      </w:r>
      <w:r w:rsidR="00A01CAF" w:rsidRPr="00A01CAF">
        <w:rPr>
          <w:rFonts w:ascii="Times New Roman" w:hAnsi="Times New Roman" w:cs="Times New Roman"/>
          <w:sz w:val="25"/>
          <w:szCs w:val="25"/>
          <w:lang w:val="uk-UA"/>
        </w:rPr>
        <w:t xml:space="preserve">, не зможе </w:t>
      </w:r>
      <w:r w:rsidR="00B06517" w:rsidRPr="00EA1872">
        <w:rPr>
          <w:rFonts w:ascii="Times New Roman" w:hAnsi="Times New Roman" w:cs="Times New Roman"/>
          <w:sz w:val="25"/>
          <w:szCs w:val="25"/>
          <w:lang w:val="uk-UA"/>
        </w:rPr>
        <w:t>ініціювати</w:t>
      </w:r>
      <w:r w:rsidR="00A01CAF" w:rsidRPr="00A01CAF">
        <w:rPr>
          <w:rFonts w:ascii="Times New Roman" w:hAnsi="Times New Roman" w:cs="Times New Roman"/>
          <w:sz w:val="25"/>
          <w:szCs w:val="25"/>
          <w:lang w:val="uk-UA"/>
        </w:rPr>
        <w:t xml:space="preserve"> відповідний процес. Також неможливо </w:t>
      </w:r>
      <w:r w:rsidR="00B06517" w:rsidRPr="00EA1872">
        <w:rPr>
          <w:rFonts w:ascii="Times New Roman" w:hAnsi="Times New Roman" w:cs="Times New Roman"/>
          <w:sz w:val="25"/>
          <w:szCs w:val="25"/>
          <w:lang w:val="uk-UA"/>
        </w:rPr>
        <w:t>для</w:t>
      </w:r>
      <w:r w:rsidR="00A01CAF" w:rsidRPr="00A01CAF">
        <w:rPr>
          <w:rFonts w:ascii="Times New Roman" w:hAnsi="Times New Roman" w:cs="Times New Roman"/>
          <w:sz w:val="25"/>
          <w:szCs w:val="25"/>
          <w:lang w:val="uk-UA"/>
        </w:rPr>
        <w:t xml:space="preserve"> погашення боргу заб</w:t>
      </w:r>
      <w:r>
        <w:rPr>
          <w:rFonts w:ascii="Times New Roman" w:hAnsi="Times New Roman" w:cs="Times New Roman"/>
          <w:sz w:val="25"/>
          <w:szCs w:val="25"/>
          <w:lang w:val="uk-UA"/>
        </w:rPr>
        <w:t>и</w:t>
      </w:r>
      <w:r w:rsidR="00A01CAF" w:rsidRPr="00A01CAF">
        <w:rPr>
          <w:rFonts w:ascii="Times New Roman" w:hAnsi="Times New Roman" w:cs="Times New Roman"/>
          <w:sz w:val="25"/>
          <w:szCs w:val="25"/>
          <w:lang w:val="uk-UA"/>
        </w:rPr>
        <w:t>рати єдине житло боржника, якщо це квартира до 60 квадратних метрів чи приватний будинок до 120 квадратних метрів</w:t>
      </w:r>
      <w:r w:rsidR="00B06517" w:rsidRPr="00EA1872">
        <w:rPr>
          <w:rFonts w:ascii="Times New Roman" w:hAnsi="Times New Roman" w:cs="Times New Roman"/>
          <w:sz w:val="25"/>
          <w:szCs w:val="25"/>
          <w:lang w:val="uk-UA"/>
        </w:rPr>
        <w:t>.</w:t>
      </w:r>
    </w:p>
    <w:p w:rsidR="00ED2FC4" w:rsidRDefault="00B87D2B" w:rsidP="00A17370">
      <w:pPr>
        <w:spacing w:after="0"/>
        <w:ind w:left="-567" w:right="-1" w:firstLine="567"/>
        <w:jc w:val="both"/>
        <w:rPr>
          <w:rFonts w:ascii="Times New Roman" w:hAnsi="Times New Roman" w:cs="Times New Roman"/>
          <w:sz w:val="25"/>
          <w:szCs w:val="25"/>
          <w:lang w:val="uk-UA"/>
        </w:rPr>
      </w:pPr>
      <w:r w:rsidRPr="00EA1872">
        <w:rPr>
          <w:rFonts w:ascii="Times New Roman" w:hAnsi="Times New Roman" w:cs="Times New Roman"/>
          <w:sz w:val="25"/>
          <w:szCs w:val="25"/>
          <w:lang w:val="uk-UA"/>
        </w:rPr>
        <w:t>Стосовно</w:t>
      </w:r>
      <w:r w:rsidR="00A01CAF" w:rsidRPr="00A01CAF">
        <w:rPr>
          <w:rFonts w:ascii="Times New Roman" w:hAnsi="Times New Roman" w:cs="Times New Roman"/>
          <w:sz w:val="25"/>
          <w:szCs w:val="25"/>
          <w:lang w:val="uk-UA"/>
        </w:rPr>
        <w:t xml:space="preserve"> захисту інтересів кредиторів, </w:t>
      </w:r>
      <w:r w:rsidR="00ED2FC4">
        <w:rPr>
          <w:rFonts w:ascii="Times New Roman" w:hAnsi="Times New Roman" w:cs="Times New Roman"/>
          <w:sz w:val="25"/>
          <w:szCs w:val="25"/>
          <w:lang w:val="uk-UA"/>
        </w:rPr>
        <w:t xml:space="preserve">варто зазначити, що </w:t>
      </w:r>
      <w:r w:rsidR="00A01CAF" w:rsidRPr="00A01CAF">
        <w:rPr>
          <w:rFonts w:ascii="Times New Roman" w:hAnsi="Times New Roman" w:cs="Times New Roman"/>
          <w:sz w:val="25"/>
          <w:szCs w:val="25"/>
          <w:lang w:val="uk-UA"/>
        </w:rPr>
        <w:t xml:space="preserve">якщо під час процедури банкрутства виявиться </w:t>
      </w:r>
      <w:proofErr w:type="spellStart"/>
      <w:r w:rsidR="00A01CAF" w:rsidRPr="00A01CAF">
        <w:rPr>
          <w:rFonts w:ascii="Times New Roman" w:hAnsi="Times New Roman" w:cs="Times New Roman"/>
          <w:sz w:val="25"/>
          <w:szCs w:val="25"/>
          <w:lang w:val="uk-UA"/>
        </w:rPr>
        <w:t>недоброчесність</w:t>
      </w:r>
      <w:proofErr w:type="spellEnd"/>
      <w:r w:rsidR="00A01CAF" w:rsidRPr="00A01CAF">
        <w:rPr>
          <w:rFonts w:ascii="Times New Roman" w:hAnsi="Times New Roman" w:cs="Times New Roman"/>
          <w:sz w:val="25"/>
          <w:szCs w:val="25"/>
          <w:lang w:val="uk-UA"/>
        </w:rPr>
        <w:t xml:space="preserve"> боржника і приховування ним доходів, йому буде відмовлено у списані боргу. </w:t>
      </w:r>
    </w:p>
    <w:p w:rsidR="00A01CAF" w:rsidRPr="00EA1872" w:rsidRDefault="00ED2FC4" w:rsidP="00A17370">
      <w:pPr>
        <w:spacing w:after="0"/>
        <w:ind w:left="-567" w:right="-1" w:firstLine="567"/>
        <w:jc w:val="both"/>
        <w:rPr>
          <w:rFonts w:ascii="Times New Roman" w:hAnsi="Times New Roman" w:cs="Times New Roman"/>
          <w:sz w:val="25"/>
          <w:szCs w:val="25"/>
          <w:lang w:val="uk-UA"/>
        </w:rPr>
      </w:pPr>
      <w:r>
        <w:rPr>
          <w:rFonts w:ascii="Times New Roman" w:hAnsi="Times New Roman" w:cs="Times New Roman"/>
          <w:sz w:val="25"/>
          <w:szCs w:val="25"/>
          <w:lang w:val="uk-UA"/>
        </w:rPr>
        <w:t>Н</w:t>
      </w:r>
      <w:r w:rsidR="00897A01" w:rsidRPr="00EA1872">
        <w:rPr>
          <w:rFonts w:ascii="Times New Roman" w:hAnsi="Times New Roman" w:cs="Times New Roman"/>
          <w:sz w:val="25"/>
          <w:szCs w:val="25"/>
          <w:lang w:val="uk-UA"/>
        </w:rPr>
        <w:t xml:space="preserve">еобхідно </w:t>
      </w:r>
      <w:r>
        <w:rPr>
          <w:rFonts w:ascii="Times New Roman" w:hAnsi="Times New Roman" w:cs="Times New Roman"/>
          <w:sz w:val="25"/>
          <w:szCs w:val="25"/>
          <w:lang w:val="uk-UA"/>
        </w:rPr>
        <w:t xml:space="preserve">також </w:t>
      </w:r>
      <w:r w:rsidR="00897A01" w:rsidRPr="00EA1872">
        <w:rPr>
          <w:rFonts w:ascii="Times New Roman" w:hAnsi="Times New Roman" w:cs="Times New Roman"/>
          <w:sz w:val="25"/>
          <w:szCs w:val="25"/>
          <w:lang w:val="uk-UA"/>
        </w:rPr>
        <w:t>звернути увагу на проблему іпотечних боргів.</w:t>
      </w:r>
    </w:p>
    <w:p w:rsidR="00A01CAF" w:rsidRPr="00EA1872" w:rsidRDefault="00A01CAF" w:rsidP="00A17370">
      <w:pPr>
        <w:spacing w:after="0"/>
        <w:ind w:left="-567" w:right="-1" w:firstLine="567"/>
        <w:jc w:val="both"/>
        <w:rPr>
          <w:rFonts w:ascii="Times New Roman" w:hAnsi="Times New Roman" w:cs="Times New Roman"/>
          <w:sz w:val="25"/>
          <w:szCs w:val="25"/>
          <w:lang w:val="uk-UA"/>
        </w:rPr>
      </w:pPr>
      <w:r w:rsidRPr="00A01CAF">
        <w:rPr>
          <w:rFonts w:ascii="Times New Roman" w:hAnsi="Times New Roman" w:cs="Times New Roman"/>
          <w:sz w:val="25"/>
          <w:szCs w:val="25"/>
          <w:lang w:val="uk-UA"/>
        </w:rPr>
        <w:t xml:space="preserve">На сьогодні в Україні на балансах банків, що ліквідуються, </w:t>
      </w:r>
      <w:r w:rsidR="00792BAC">
        <w:rPr>
          <w:rFonts w:ascii="Times New Roman" w:hAnsi="Times New Roman" w:cs="Times New Roman"/>
          <w:sz w:val="25"/>
          <w:szCs w:val="25"/>
          <w:lang w:val="uk-UA"/>
        </w:rPr>
        <w:t>перебуває</w:t>
      </w:r>
      <w:r w:rsidR="00897A01" w:rsidRPr="00EA1872">
        <w:rPr>
          <w:rFonts w:ascii="Times New Roman" w:hAnsi="Times New Roman" w:cs="Times New Roman"/>
          <w:sz w:val="25"/>
          <w:szCs w:val="25"/>
          <w:lang w:val="uk-UA"/>
        </w:rPr>
        <w:t xml:space="preserve"> близько</w:t>
      </w:r>
      <w:r w:rsidRPr="00A01CAF">
        <w:rPr>
          <w:rFonts w:ascii="Times New Roman" w:hAnsi="Times New Roman" w:cs="Times New Roman"/>
          <w:sz w:val="25"/>
          <w:szCs w:val="25"/>
          <w:lang w:val="uk-UA"/>
        </w:rPr>
        <w:t xml:space="preserve"> 40 тисяч іпотечних позик на загальну суму 68 </w:t>
      </w:r>
      <w:proofErr w:type="spellStart"/>
      <w:r w:rsidRPr="00A01CAF">
        <w:rPr>
          <w:rFonts w:ascii="Times New Roman" w:hAnsi="Times New Roman" w:cs="Times New Roman"/>
          <w:sz w:val="25"/>
          <w:szCs w:val="25"/>
          <w:lang w:val="uk-UA"/>
        </w:rPr>
        <w:t>млрд</w:t>
      </w:r>
      <w:proofErr w:type="spellEnd"/>
      <w:r w:rsidRPr="00A01CAF">
        <w:rPr>
          <w:rFonts w:ascii="Times New Roman" w:hAnsi="Times New Roman" w:cs="Times New Roman"/>
          <w:sz w:val="25"/>
          <w:szCs w:val="25"/>
          <w:lang w:val="uk-UA"/>
        </w:rPr>
        <w:t xml:space="preserve"> гр</w:t>
      </w:r>
      <w:r w:rsidR="00ED2FC4">
        <w:rPr>
          <w:rFonts w:ascii="Times New Roman" w:hAnsi="Times New Roman" w:cs="Times New Roman"/>
          <w:sz w:val="25"/>
          <w:szCs w:val="25"/>
          <w:lang w:val="uk-UA"/>
        </w:rPr>
        <w:t>ивень</w:t>
      </w:r>
      <w:r w:rsidRPr="00A01CAF">
        <w:rPr>
          <w:rFonts w:ascii="Times New Roman" w:hAnsi="Times New Roman" w:cs="Times New Roman"/>
          <w:sz w:val="25"/>
          <w:szCs w:val="25"/>
          <w:lang w:val="uk-UA"/>
        </w:rPr>
        <w:t xml:space="preserve">. Лише </w:t>
      </w:r>
      <w:r w:rsidR="00D244EA" w:rsidRPr="00EA1872">
        <w:rPr>
          <w:rFonts w:ascii="Times New Roman" w:hAnsi="Times New Roman" w:cs="Times New Roman"/>
          <w:sz w:val="25"/>
          <w:szCs w:val="25"/>
          <w:lang w:val="uk-UA"/>
        </w:rPr>
        <w:t xml:space="preserve">близько </w:t>
      </w:r>
      <w:r w:rsidRPr="00A01CAF">
        <w:rPr>
          <w:rFonts w:ascii="Times New Roman" w:hAnsi="Times New Roman" w:cs="Times New Roman"/>
          <w:sz w:val="25"/>
          <w:szCs w:val="25"/>
          <w:lang w:val="uk-UA"/>
        </w:rPr>
        <w:t>3% з них</w:t>
      </w:r>
      <w:r w:rsidR="00D244EA" w:rsidRPr="00EA1872">
        <w:rPr>
          <w:rFonts w:ascii="Times New Roman" w:hAnsi="Times New Roman" w:cs="Times New Roman"/>
          <w:sz w:val="25"/>
          <w:szCs w:val="25"/>
          <w:lang w:val="uk-UA"/>
        </w:rPr>
        <w:t xml:space="preserve"> </w:t>
      </w:r>
      <w:r w:rsidR="00792BAC">
        <w:rPr>
          <w:rFonts w:ascii="Times New Roman" w:hAnsi="Times New Roman" w:cs="Times New Roman"/>
          <w:sz w:val="25"/>
          <w:szCs w:val="25"/>
          <w:lang w:val="uk-UA"/>
        </w:rPr>
        <w:t>с</w:t>
      </w:r>
      <w:r w:rsidR="00D244EA" w:rsidRPr="00EA1872">
        <w:rPr>
          <w:rFonts w:ascii="Times New Roman" w:hAnsi="Times New Roman" w:cs="Times New Roman"/>
          <w:sz w:val="25"/>
          <w:szCs w:val="25"/>
          <w:lang w:val="uk-UA"/>
        </w:rPr>
        <w:t>плачуються</w:t>
      </w:r>
      <w:r w:rsidR="00792BAC">
        <w:rPr>
          <w:rFonts w:ascii="Times New Roman" w:hAnsi="Times New Roman" w:cs="Times New Roman"/>
          <w:sz w:val="25"/>
          <w:szCs w:val="25"/>
          <w:lang w:val="uk-UA"/>
        </w:rPr>
        <w:t xml:space="preserve"> п</w:t>
      </w:r>
      <w:r w:rsidRPr="00A01CAF">
        <w:rPr>
          <w:rFonts w:ascii="Times New Roman" w:hAnsi="Times New Roman" w:cs="Times New Roman"/>
          <w:sz w:val="25"/>
          <w:szCs w:val="25"/>
          <w:lang w:val="uk-UA"/>
        </w:rPr>
        <w:t>озичальник</w:t>
      </w:r>
      <w:r w:rsidR="00ED2FC4">
        <w:rPr>
          <w:rFonts w:ascii="Times New Roman" w:hAnsi="Times New Roman" w:cs="Times New Roman"/>
          <w:sz w:val="25"/>
          <w:szCs w:val="25"/>
          <w:lang w:val="uk-UA"/>
        </w:rPr>
        <w:t xml:space="preserve">ами (з тих, що </w:t>
      </w:r>
      <w:r w:rsidRPr="00A01CAF">
        <w:rPr>
          <w:rFonts w:ascii="Times New Roman" w:hAnsi="Times New Roman" w:cs="Times New Roman"/>
          <w:sz w:val="25"/>
          <w:szCs w:val="25"/>
          <w:lang w:val="uk-UA"/>
        </w:rPr>
        <w:t xml:space="preserve">перестали платити за кредитами ще до банкрутства банків, адже </w:t>
      </w:r>
      <w:r w:rsidR="009C24B7" w:rsidRPr="00EA1872">
        <w:rPr>
          <w:rFonts w:ascii="Times New Roman" w:hAnsi="Times New Roman" w:cs="Times New Roman"/>
          <w:sz w:val="25"/>
          <w:szCs w:val="25"/>
          <w:lang w:val="uk-UA"/>
        </w:rPr>
        <w:t>переважна більшість</w:t>
      </w:r>
      <w:r w:rsidRPr="00A01CAF">
        <w:rPr>
          <w:rFonts w:ascii="Times New Roman" w:hAnsi="Times New Roman" w:cs="Times New Roman"/>
          <w:sz w:val="25"/>
          <w:szCs w:val="25"/>
          <w:lang w:val="uk-UA"/>
        </w:rPr>
        <w:t xml:space="preserve"> іпотечних кредитів видавалися </w:t>
      </w:r>
      <w:r w:rsidR="002628F2" w:rsidRPr="00EA1872">
        <w:rPr>
          <w:rFonts w:ascii="Times New Roman" w:hAnsi="Times New Roman" w:cs="Times New Roman"/>
          <w:sz w:val="25"/>
          <w:szCs w:val="25"/>
          <w:lang w:val="uk-UA"/>
        </w:rPr>
        <w:t>у доларах США</w:t>
      </w:r>
      <w:r w:rsidRPr="00A01CAF">
        <w:rPr>
          <w:rFonts w:ascii="Times New Roman" w:hAnsi="Times New Roman" w:cs="Times New Roman"/>
          <w:sz w:val="25"/>
          <w:szCs w:val="25"/>
          <w:lang w:val="uk-UA"/>
        </w:rPr>
        <w:t xml:space="preserve"> за курсом 5 </w:t>
      </w:r>
      <w:proofErr w:type="spellStart"/>
      <w:r w:rsidRPr="00A01CAF">
        <w:rPr>
          <w:rFonts w:ascii="Times New Roman" w:hAnsi="Times New Roman" w:cs="Times New Roman"/>
          <w:sz w:val="25"/>
          <w:szCs w:val="25"/>
          <w:lang w:val="uk-UA"/>
        </w:rPr>
        <w:t>грн</w:t>
      </w:r>
      <w:proofErr w:type="spellEnd"/>
      <w:r w:rsidRPr="00A01CAF">
        <w:rPr>
          <w:rFonts w:ascii="Times New Roman" w:hAnsi="Times New Roman" w:cs="Times New Roman"/>
          <w:sz w:val="25"/>
          <w:szCs w:val="25"/>
          <w:lang w:val="uk-UA"/>
        </w:rPr>
        <w:t>/$</w:t>
      </w:r>
      <w:r w:rsidR="009D3B7F">
        <w:rPr>
          <w:rFonts w:ascii="Times New Roman" w:hAnsi="Times New Roman" w:cs="Times New Roman"/>
          <w:sz w:val="25"/>
          <w:szCs w:val="25"/>
          <w:lang w:val="uk-UA"/>
        </w:rPr>
        <w:t>)</w:t>
      </w:r>
      <w:r w:rsidRPr="00A01CAF">
        <w:rPr>
          <w:rFonts w:ascii="Times New Roman" w:hAnsi="Times New Roman" w:cs="Times New Roman"/>
          <w:sz w:val="25"/>
          <w:szCs w:val="25"/>
          <w:lang w:val="uk-UA"/>
        </w:rPr>
        <w:t>.</w:t>
      </w:r>
    </w:p>
    <w:p w:rsidR="00062C83" w:rsidRPr="00EA1872" w:rsidRDefault="00062C83" w:rsidP="00A17370">
      <w:pPr>
        <w:spacing w:after="0"/>
        <w:ind w:left="-567" w:right="-1" w:firstLine="567"/>
        <w:jc w:val="both"/>
        <w:rPr>
          <w:rFonts w:ascii="Times New Roman" w:hAnsi="Times New Roman" w:cs="Times New Roman"/>
          <w:sz w:val="25"/>
          <w:szCs w:val="25"/>
          <w:lang w:val="uk-UA"/>
        </w:rPr>
      </w:pPr>
      <w:r w:rsidRPr="00EA1872">
        <w:rPr>
          <w:rFonts w:ascii="Times New Roman" w:hAnsi="Times New Roman" w:cs="Times New Roman"/>
          <w:sz w:val="25"/>
          <w:szCs w:val="25"/>
          <w:lang w:val="uk-UA"/>
        </w:rPr>
        <w:t xml:space="preserve">Після набрання </w:t>
      </w:r>
      <w:r w:rsidRPr="00A01CAF">
        <w:rPr>
          <w:rFonts w:ascii="Times New Roman" w:hAnsi="Times New Roman" w:cs="Times New Roman"/>
          <w:sz w:val="25"/>
          <w:szCs w:val="25"/>
          <w:lang w:val="uk-UA"/>
        </w:rPr>
        <w:t xml:space="preserve">чинності </w:t>
      </w:r>
      <w:r w:rsidRPr="00EA1872">
        <w:rPr>
          <w:rFonts w:ascii="Times New Roman" w:hAnsi="Times New Roman" w:cs="Times New Roman"/>
          <w:sz w:val="25"/>
          <w:szCs w:val="25"/>
          <w:lang w:val="uk-UA"/>
        </w:rPr>
        <w:t>дан</w:t>
      </w:r>
      <w:r w:rsidR="009D3B7F">
        <w:rPr>
          <w:rFonts w:ascii="Times New Roman" w:hAnsi="Times New Roman" w:cs="Times New Roman"/>
          <w:sz w:val="25"/>
          <w:szCs w:val="25"/>
          <w:lang w:val="uk-UA"/>
        </w:rPr>
        <w:t>им</w:t>
      </w:r>
      <w:r w:rsidRPr="00EA1872">
        <w:rPr>
          <w:rFonts w:ascii="Times New Roman" w:hAnsi="Times New Roman" w:cs="Times New Roman"/>
          <w:sz w:val="25"/>
          <w:szCs w:val="25"/>
          <w:lang w:val="uk-UA"/>
        </w:rPr>
        <w:t xml:space="preserve"> </w:t>
      </w:r>
      <w:r w:rsidRPr="00A01CAF">
        <w:rPr>
          <w:rFonts w:ascii="Times New Roman" w:hAnsi="Times New Roman" w:cs="Times New Roman"/>
          <w:sz w:val="25"/>
          <w:szCs w:val="25"/>
          <w:lang w:val="uk-UA"/>
        </w:rPr>
        <w:t>Кодекс</w:t>
      </w:r>
      <w:r w:rsidR="009D3B7F">
        <w:rPr>
          <w:rFonts w:ascii="Times New Roman" w:hAnsi="Times New Roman" w:cs="Times New Roman"/>
          <w:sz w:val="25"/>
          <w:szCs w:val="25"/>
          <w:lang w:val="uk-UA"/>
        </w:rPr>
        <w:t>ом</w:t>
      </w:r>
      <w:r w:rsidR="00644274">
        <w:rPr>
          <w:rFonts w:ascii="Times New Roman" w:hAnsi="Times New Roman" w:cs="Times New Roman"/>
          <w:sz w:val="25"/>
          <w:szCs w:val="25"/>
          <w:lang w:val="uk-UA"/>
        </w:rPr>
        <w:t xml:space="preserve"> </w:t>
      </w:r>
      <w:r w:rsidR="00EC6A61">
        <w:rPr>
          <w:rFonts w:ascii="Times New Roman" w:hAnsi="Times New Roman" w:cs="Times New Roman"/>
          <w:sz w:val="25"/>
          <w:szCs w:val="25"/>
          <w:lang w:val="uk-UA"/>
        </w:rPr>
        <w:t xml:space="preserve">також </w:t>
      </w:r>
      <w:r w:rsidR="00644274">
        <w:rPr>
          <w:rFonts w:ascii="Times New Roman" w:hAnsi="Times New Roman" w:cs="Times New Roman"/>
          <w:sz w:val="25"/>
          <w:szCs w:val="25"/>
          <w:lang w:val="uk-UA"/>
        </w:rPr>
        <w:t>втра</w:t>
      </w:r>
      <w:r w:rsidR="00EC6A61">
        <w:rPr>
          <w:rFonts w:ascii="Times New Roman" w:hAnsi="Times New Roman" w:cs="Times New Roman"/>
          <w:sz w:val="25"/>
          <w:szCs w:val="25"/>
          <w:lang w:val="uk-UA"/>
        </w:rPr>
        <w:t>тить</w:t>
      </w:r>
      <w:r w:rsidR="00644274">
        <w:rPr>
          <w:rFonts w:ascii="Times New Roman" w:hAnsi="Times New Roman" w:cs="Times New Roman"/>
          <w:sz w:val="25"/>
          <w:szCs w:val="25"/>
          <w:lang w:val="uk-UA"/>
        </w:rPr>
        <w:t xml:space="preserve"> чинність Закон України «Про мораторій на стягнення майна громадян України, наданого як забезпечення кредитів в іноземній валюті</w:t>
      </w:r>
      <w:r w:rsidR="00BC5CAE">
        <w:rPr>
          <w:rFonts w:ascii="Times New Roman" w:hAnsi="Times New Roman" w:cs="Times New Roman"/>
          <w:sz w:val="25"/>
          <w:szCs w:val="25"/>
          <w:lang w:val="uk-UA"/>
        </w:rPr>
        <w:t>». Тепер у</w:t>
      </w:r>
      <w:r w:rsidRPr="00A01CAF">
        <w:rPr>
          <w:rFonts w:ascii="Times New Roman" w:hAnsi="Times New Roman" w:cs="Times New Roman"/>
          <w:sz w:val="25"/>
          <w:szCs w:val="25"/>
          <w:lang w:val="uk-UA"/>
        </w:rPr>
        <w:t xml:space="preserve"> боржників</w:t>
      </w:r>
      <w:r w:rsidR="00BC5CAE">
        <w:rPr>
          <w:rFonts w:ascii="Times New Roman" w:hAnsi="Times New Roman" w:cs="Times New Roman"/>
          <w:sz w:val="25"/>
          <w:szCs w:val="25"/>
          <w:lang w:val="uk-UA"/>
        </w:rPr>
        <w:t xml:space="preserve">, </w:t>
      </w:r>
      <w:r w:rsidR="00AD1277" w:rsidRPr="00EA1872">
        <w:rPr>
          <w:rFonts w:ascii="Times New Roman" w:hAnsi="Times New Roman" w:cs="Times New Roman"/>
          <w:sz w:val="25"/>
          <w:szCs w:val="25"/>
          <w:lang w:val="uk-UA"/>
        </w:rPr>
        <w:t>які брали іпотечні кредити</w:t>
      </w:r>
      <w:r w:rsidR="00E54D06">
        <w:rPr>
          <w:rFonts w:ascii="Times New Roman" w:hAnsi="Times New Roman" w:cs="Times New Roman"/>
          <w:sz w:val="25"/>
          <w:szCs w:val="25"/>
          <w:lang w:val="uk-UA"/>
        </w:rPr>
        <w:t>,</w:t>
      </w:r>
      <w:r w:rsidRPr="00A01CAF">
        <w:rPr>
          <w:rFonts w:ascii="Times New Roman" w:hAnsi="Times New Roman" w:cs="Times New Roman"/>
          <w:sz w:val="25"/>
          <w:szCs w:val="25"/>
          <w:lang w:val="uk-UA"/>
        </w:rPr>
        <w:t xml:space="preserve"> з’яви</w:t>
      </w:r>
      <w:r w:rsidR="00E54D06">
        <w:rPr>
          <w:rFonts w:ascii="Times New Roman" w:hAnsi="Times New Roman" w:cs="Times New Roman"/>
          <w:sz w:val="25"/>
          <w:szCs w:val="25"/>
          <w:lang w:val="uk-UA"/>
        </w:rPr>
        <w:t>ть</w:t>
      </w:r>
      <w:r w:rsidRPr="00A01CAF">
        <w:rPr>
          <w:rFonts w:ascii="Times New Roman" w:hAnsi="Times New Roman" w:cs="Times New Roman"/>
          <w:sz w:val="25"/>
          <w:szCs w:val="25"/>
          <w:lang w:val="uk-UA"/>
        </w:rPr>
        <w:t xml:space="preserve">ся </w:t>
      </w:r>
      <w:r w:rsidR="00AD1277" w:rsidRPr="00EA1872">
        <w:rPr>
          <w:rFonts w:ascii="Times New Roman" w:hAnsi="Times New Roman" w:cs="Times New Roman"/>
          <w:sz w:val="25"/>
          <w:szCs w:val="25"/>
          <w:lang w:val="uk-UA"/>
        </w:rPr>
        <w:t xml:space="preserve">два </w:t>
      </w:r>
      <w:r w:rsidR="0065243F" w:rsidRPr="00EA1872">
        <w:rPr>
          <w:rFonts w:ascii="Times New Roman" w:hAnsi="Times New Roman" w:cs="Times New Roman"/>
          <w:sz w:val="25"/>
          <w:szCs w:val="25"/>
          <w:lang w:val="uk-UA"/>
        </w:rPr>
        <w:t>шляхи</w:t>
      </w:r>
      <w:r w:rsidR="00AD1277" w:rsidRPr="00EA1872">
        <w:rPr>
          <w:rFonts w:ascii="Times New Roman" w:hAnsi="Times New Roman" w:cs="Times New Roman"/>
          <w:sz w:val="25"/>
          <w:szCs w:val="25"/>
          <w:lang w:val="uk-UA"/>
        </w:rPr>
        <w:t xml:space="preserve"> вирішення питання </w:t>
      </w:r>
      <w:r w:rsidRPr="00A01CAF">
        <w:rPr>
          <w:rFonts w:ascii="Times New Roman" w:hAnsi="Times New Roman" w:cs="Times New Roman"/>
          <w:sz w:val="25"/>
          <w:szCs w:val="25"/>
          <w:lang w:val="uk-UA"/>
        </w:rPr>
        <w:t>боргів</w:t>
      </w:r>
      <w:r w:rsidR="00AD1277" w:rsidRPr="00EA1872">
        <w:rPr>
          <w:rFonts w:ascii="Times New Roman" w:hAnsi="Times New Roman" w:cs="Times New Roman"/>
          <w:sz w:val="25"/>
          <w:szCs w:val="25"/>
          <w:lang w:val="uk-UA"/>
        </w:rPr>
        <w:t>. Перший, коли боржник ініціює процедуру банкрутства та продає іпотечне майно на аукціоні</w:t>
      </w:r>
      <w:r w:rsidR="0065243F" w:rsidRPr="00EA1872">
        <w:rPr>
          <w:rFonts w:ascii="Times New Roman" w:hAnsi="Times New Roman" w:cs="Times New Roman"/>
          <w:sz w:val="25"/>
          <w:szCs w:val="25"/>
          <w:lang w:val="uk-UA"/>
        </w:rPr>
        <w:t xml:space="preserve">. </w:t>
      </w:r>
      <w:r w:rsidR="0065243F" w:rsidRPr="00A01CAF">
        <w:rPr>
          <w:rFonts w:ascii="Times New Roman" w:hAnsi="Times New Roman" w:cs="Times New Roman"/>
          <w:sz w:val="25"/>
          <w:szCs w:val="25"/>
          <w:lang w:val="uk-UA"/>
        </w:rPr>
        <w:t>Кошти, отримані від реалізації майна, спрямовуються банку, залишок боргу вважається погашеним</w:t>
      </w:r>
      <w:r w:rsidR="0065243F" w:rsidRPr="00EA1872">
        <w:rPr>
          <w:rFonts w:ascii="Times New Roman" w:hAnsi="Times New Roman" w:cs="Times New Roman"/>
          <w:sz w:val="25"/>
          <w:szCs w:val="25"/>
          <w:lang w:val="uk-UA"/>
        </w:rPr>
        <w:t xml:space="preserve">. Другий, </w:t>
      </w:r>
      <w:r w:rsidR="001A0C89" w:rsidRPr="00EA1872">
        <w:rPr>
          <w:rFonts w:ascii="Times New Roman" w:hAnsi="Times New Roman" w:cs="Times New Roman"/>
          <w:sz w:val="25"/>
          <w:szCs w:val="25"/>
          <w:lang w:val="uk-UA"/>
        </w:rPr>
        <w:t>через механізм</w:t>
      </w:r>
      <w:r w:rsidR="00BC5CAE">
        <w:rPr>
          <w:rFonts w:ascii="Times New Roman" w:hAnsi="Times New Roman" w:cs="Times New Roman"/>
          <w:sz w:val="25"/>
          <w:szCs w:val="25"/>
          <w:lang w:val="uk-UA"/>
        </w:rPr>
        <w:t xml:space="preserve"> мирової угоди або </w:t>
      </w:r>
      <w:r w:rsidR="001A0C89" w:rsidRPr="00A01CAF">
        <w:rPr>
          <w:rFonts w:ascii="Times New Roman" w:hAnsi="Times New Roman" w:cs="Times New Roman"/>
          <w:sz w:val="25"/>
          <w:szCs w:val="25"/>
          <w:lang w:val="uk-UA"/>
        </w:rPr>
        <w:t>реструктуризації валютної іпотеки, прописаний в Прикінцевих положеннях спеціально для тих</w:t>
      </w:r>
      <w:r w:rsidR="001A0C89" w:rsidRPr="00EA1872">
        <w:rPr>
          <w:rFonts w:ascii="Times New Roman" w:hAnsi="Times New Roman" w:cs="Times New Roman"/>
          <w:sz w:val="25"/>
          <w:szCs w:val="25"/>
          <w:lang w:val="uk-UA"/>
        </w:rPr>
        <w:t xml:space="preserve"> громадян</w:t>
      </w:r>
      <w:r w:rsidR="001A0C89" w:rsidRPr="00A01CAF">
        <w:rPr>
          <w:rFonts w:ascii="Times New Roman" w:hAnsi="Times New Roman" w:cs="Times New Roman"/>
          <w:sz w:val="25"/>
          <w:szCs w:val="25"/>
          <w:lang w:val="uk-UA"/>
        </w:rPr>
        <w:t xml:space="preserve">, </w:t>
      </w:r>
      <w:r w:rsidR="001A0C89" w:rsidRPr="00EA1872">
        <w:rPr>
          <w:rFonts w:ascii="Times New Roman" w:hAnsi="Times New Roman" w:cs="Times New Roman"/>
          <w:sz w:val="25"/>
          <w:szCs w:val="25"/>
          <w:lang w:val="uk-UA"/>
        </w:rPr>
        <w:t>які</w:t>
      </w:r>
      <w:r w:rsidR="001A0C89" w:rsidRPr="00A01CAF">
        <w:rPr>
          <w:rFonts w:ascii="Times New Roman" w:hAnsi="Times New Roman" w:cs="Times New Roman"/>
          <w:sz w:val="25"/>
          <w:szCs w:val="25"/>
          <w:lang w:val="uk-UA"/>
        </w:rPr>
        <w:t xml:space="preserve"> бра</w:t>
      </w:r>
      <w:r w:rsidR="001A0C89" w:rsidRPr="00EA1872">
        <w:rPr>
          <w:rFonts w:ascii="Times New Roman" w:hAnsi="Times New Roman" w:cs="Times New Roman"/>
          <w:sz w:val="25"/>
          <w:szCs w:val="25"/>
          <w:lang w:val="uk-UA"/>
        </w:rPr>
        <w:t>ли</w:t>
      </w:r>
      <w:r w:rsidR="001A0C89" w:rsidRPr="00A01CAF">
        <w:rPr>
          <w:rFonts w:ascii="Times New Roman" w:hAnsi="Times New Roman" w:cs="Times New Roman"/>
          <w:sz w:val="25"/>
          <w:szCs w:val="25"/>
          <w:lang w:val="uk-UA"/>
        </w:rPr>
        <w:t xml:space="preserve"> кредит на житло, в якому вони проживають</w:t>
      </w:r>
      <w:r w:rsidR="001A0C89" w:rsidRPr="00EA1872">
        <w:rPr>
          <w:rFonts w:ascii="Times New Roman" w:hAnsi="Times New Roman" w:cs="Times New Roman"/>
          <w:sz w:val="25"/>
          <w:szCs w:val="25"/>
          <w:lang w:val="uk-UA"/>
        </w:rPr>
        <w:t xml:space="preserve"> по теперішній час</w:t>
      </w:r>
      <w:r w:rsidR="001A0C89" w:rsidRPr="00A01CAF">
        <w:rPr>
          <w:rFonts w:ascii="Times New Roman" w:hAnsi="Times New Roman" w:cs="Times New Roman"/>
          <w:sz w:val="25"/>
          <w:szCs w:val="25"/>
          <w:lang w:val="uk-UA"/>
        </w:rPr>
        <w:t>.</w:t>
      </w:r>
      <w:r w:rsidR="001A0C89" w:rsidRPr="00EA1872">
        <w:rPr>
          <w:rFonts w:ascii="Times New Roman" w:hAnsi="Times New Roman" w:cs="Times New Roman"/>
          <w:sz w:val="25"/>
          <w:szCs w:val="25"/>
          <w:lang w:val="uk-UA"/>
        </w:rPr>
        <w:t xml:space="preserve"> </w:t>
      </w:r>
      <w:r w:rsidR="001A0C89" w:rsidRPr="00A01CAF">
        <w:rPr>
          <w:rFonts w:ascii="Times New Roman" w:hAnsi="Times New Roman" w:cs="Times New Roman"/>
          <w:sz w:val="25"/>
          <w:szCs w:val="25"/>
          <w:lang w:val="uk-UA"/>
        </w:rPr>
        <w:t xml:space="preserve">Застосування </w:t>
      </w:r>
      <w:r w:rsidR="001A0C89" w:rsidRPr="00EA1872">
        <w:rPr>
          <w:rFonts w:ascii="Times New Roman" w:hAnsi="Times New Roman" w:cs="Times New Roman"/>
          <w:sz w:val="25"/>
          <w:szCs w:val="25"/>
          <w:lang w:val="uk-UA"/>
        </w:rPr>
        <w:t xml:space="preserve">такого </w:t>
      </w:r>
      <w:r w:rsidR="001A0C89" w:rsidRPr="00A01CAF">
        <w:rPr>
          <w:rFonts w:ascii="Times New Roman" w:hAnsi="Times New Roman" w:cs="Times New Roman"/>
          <w:sz w:val="25"/>
          <w:szCs w:val="25"/>
          <w:lang w:val="uk-UA"/>
        </w:rPr>
        <w:t>механізму дозволяється впродовж 5 років від моменту вступу Кодексу в дію.</w:t>
      </w:r>
    </w:p>
    <w:p w:rsidR="004C0E4D" w:rsidRPr="00EA1872" w:rsidRDefault="00A01CAF" w:rsidP="00BC5CAE">
      <w:pPr>
        <w:spacing w:after="0"/>
        <w:ind w:left="-567" w:firstLine="567"/>
        <w:contextualSpacing/>
        <w:jc w:val="both"/>
        <w:rPr>
          <w:rFonts w:ascii="Times New Roman" w:hAnsi="Times New Roman" w:cs="Times New Roman"/>
          <w:sz w:val="25"/>
          <w:szCs w:val="25"/>
          <w:lang w:val="uk-UA"/>
        </w:rPr>
      </w:pPr>
      <w:r w:rsidRPr="00A01CAF">
        <w:rPr>
          <w:rFonts w:ascii="Times New Roman" w:hAnsi="Times New Roman" w:cs="Times New Roman"/>
          <w:sz w:val="25"/>
          <w:szCs w:val="25"/>
          <w:lang w:val="uk-UA"/>
        </w:rPr>
        <w:t>Механізм передбачає, що оцінювач, обраний кредитором, визначає</w:t>
      </w:r>
      <w:r w:rsidR="001A0C89" w:rsidRPr="00EA1872">
        <w:rPr>
          <w:rFonts w:ascii="Times New Roman" w:hAnsi="Times New Roman" w:cs="Times New Roman"/>
          <w:sz w:val="25"/>
          <w:szCs w:val="25"/>
          <w:lang w:val="uk-UA"/>
        </w:rPr>
        <w:t xml:space="preserve"> ринкову </w:t>
      </w:r>
      <w:r w:rsidRPr="00A01CAF">
        <w:rPr>
          <w:rFonts w:ascii="Times New Roman" w:hAnsi="Times New Roman" w:cs="Times New Roman"/>
          <w:sz w:val="25"/>
          <w:szCs w:val="25"/>
          <w:lang w:val="uk-UA"/>
        </w:rPr>
        <w:t>вартість житла. При цьому оцінка відбувається виключно у національній валюті. Далі, цю суму кор</w:t>
      </w:r>
      <w:r w:rsidR="001A0C89" w:rsidRPr="00EA1872">
        <w:rPr>
          <w:rFonts w:ascii="Times New Roman" w:hAnsi="Times New Roman" w:cs="Times New Roman"/>
          <w:sz w:val="25"/>
          <w:szCs w:val="25"/>
          <w:lang w:val="uk-UA"/>
        </w:rPr>
        <w:t>е</w:t>
      </w:r>
      <w:r w:rsidRPr="00A01CAF">
        <w:rPr>
          <w:rFonts w:ascii="Times New Roman" w:hAnsi="Times New Roman" w:cs="Times New Roman"/>
          <w:sz w:val="25"/>
          <w:szCs w:val="25"/>
          <w:lang w:val="uk-UA"/>
        </w:rPr>
        <w:t xml:space="preserve">гують на суму вже сплаченого тіла кредиту і таким чином вираховується новий розмір заборгованості. Потім розраховується строк виплат та відсотки. Для житла менше 60 </w:t>
      </w:r>
      <w:proofErr w:type="spellStart"/>
      <w:r w:rsidRPr="00A01CAF">
        <w:rPr>
          <w:rFonts w:ascii="Times New Roman" w:hAnsi="Times New Roman" w:cs="Times New Roman"/>
          <w:sz w:val="25"/>
          <w:szCs w:val="25"/>
          <w:lang w:val="uk-UA"/>
        </w:rPr>
        <w:t>кв.м</w:t>
      </w:r>
      <w:proofErr w:type="spellEnd"/>
      <w:r w:rsidRPr="00A01CAF">
        <w:rPr>
          <w:rFonts w:ascii="Times New Roman" w:hAnsi="Times New Roman" w:cs="Times New Roman"/>
          <w:sz w:val="25"/>
          <w:szCs w:val="25"/>
          <w:lang w:val="uk-UA"/>
        </w:rPr>
        <w:t xml:space="preserve"> дозволяється виплачувати заборгованість 5 років за річною ставкою, яка на 1 відсотковий пункт більша ніж в середньому по банківській системі. Для житла площею більше 60 </w:t>
      </w:r>
      <w:proofErr w:type="spellStart"/>
      <w:r w:rsidRPr="00A01CAF">
        <w:rPr>
          <w:rFonts w:ascii="Times New Roman" w:hAnsi="Times New Roman" w:cs="Times New Roman"/>
          <w:sz w:val="25"/>
          <w:szCs w:val="25"/>
          <w:lang w:val="uk-UA"/>
        </w:rPr>
        <w:t>кв.м</w:t>
      </w:r>
      <w:proofErr w:type="spellEnd"/>
      <w:r w:rsidRPr="00A01CAF">
        <w:rPr>
          <w:rFonts w:ascii="Times New Roman" w:hAnsi="Times New Roman" w:cs="Times New Roman"/>
          <w:sz w:val="25"/>
          <w:szCs w:val="25"/>
          <w:lang w:val="uk-UA"/>
        </w:rPr>
        <w:t xml:space="preserve"> – 10 років за ставкою, більшою за </w:t>
      </w:r>
      <w:proofErr w:type="spellStart"/>
      <w:r w:rsidRPr="00A01CAF">
        <w:rPr>
          <w:rFonts w:ascii="Times New Roman" w:hAnsi="Times New Roman" w:cs="Times New Roman"/>
          <w:sz w:val="25"/>
          <w:szCs w:val="25"/>
          <w:lang w:val="uk-UA"/>
        </w:rPr>
        <w:t>середньобанківську</w:t>
      </w:r>
      <w:proofErr w:type="spellEnd"/>
      <w:r w:rsidRPr="00A01CAF">
        <w:rPr>
          <w:rFonts w:ascii="Times New Roman" w:hAnsi="Times New Roman" w:cs="Times New Roman"/>
          <w:sz w:val="25"/>
          <w:szCs w:val="25"/>
          <w:lang w:val="uk-UA"/>
        </w:rPr>
        <w:t xml:space="preserve"> на 3 відсоткові пункти. Тільки при 100%-му погашенні </w:t>
      </w:r>
      <w:proofErr w:type="spellStart"/>
      <w:r w:rsidRPr="00A01CAF">
        <w:rPr>
          <w:rFonts w:ascii="Times New Roman" w:hAnsi="Times New Roman" w:cs="Times New Roman"/>
          <w:sz w:val="25"/>
          <w:szCs w:val="25"/>
          <w:lang w:val="uk-UA"/>
        </w:rPr>
        <w:t>реструк</w:t>
      </w:r>
      <w:bookmarkStart w:id="0" w:name="_GoBack"/>
      <w:bookmarkEnd w:id="0"/>
      <w:r w:rsidRPr="00A01CAF">
        <w:rPr>
          <w:rFonts w:ascii="Times New Roman" w:hAnsi="Times New Roman" w:cs="Times New Roman"/>
          <w:sz w:val="25"/>
          <w:szCs w:val="25"/>
          <w:lang w:val="uk-UA"/>
        </w:rPr>
        <w:t>туризованого</w:t>
      </w:r>
      <w:proofErr w:type="spellEnd"/>
      <w:r w:rsidRPr="00A01CAF">
        <w:rPr>
          <w:rFonts w:ascii="Times New Roman" w:hAnsi="Times New Roman" w:cs="Times New Roman"/>
          <w:sz w:val="25"/>
          <w:szCs w:val="25"/>
          <w:lang w:val="uk-UA"/>
        </w:rPr>
        <w:t xml:space="preserve"> боргу через вказані 10-15 років боржник звільняється від решти зобов’язань – штрафних санкцій</w:t>
      </w:r>
      <w:r w:rsidRPr="00EA1872">
        <w:rPr>
          <w:rFonts w:ascii="Times New Roman" w:hAnsi="Times New Roman" w:cs="Times New Roman"/>
          <w:sz w:val="25"/>
          <w:szCs w:val="25"/>
          <w:lang w:val="uk-UA"/>
        </w:rPr>
        <w:t> і пені, які сформувалися через прострочення обов’язкових щомісячних платежів.</w:t>
      </w:r>
    </w:p>
    <w:p w:rsidR="00E54D06" w:rsidRDefault="00E54D06" w:rsidP="00D06A24">
      <w:pPr>
        <w:pStyle w:val="rvps2"/>
        <w:shd w:val="clear" w:color="auto" w:fill="FFFFFF"/>
        <w:tabs>
          <w:tab w:val="left" w:pos="6379"/>
        </w:tabs>
        <w:spacing w:before="0" w:beforeAutospacing="0" w:after="0" w:afterAutospacing="0"/>
        <w:ind w:left="4962"/>
        <w:rPr>
          <w:bCs/>
          <w:color w:val="000000"/>
          <w:sz w:val="20"/>
          <w:szCs w:val="20"/>
          <w:shd w:val="clear" w:color="auto" w:fill="FFFFFF"/>
          <w:lang w:val="uk-UA"/>
        </w:rPr>
      </w:pPr>
    </w:p>
    <w:p w:rsidR="00D06A24" w:rsidRDefault="00D06A24" w:rsidP="00D06A24">
      <w:pPr>
        <w:pStyle w:val="rvps2"/>
        <w:shd w:val="clear" w:color="auto" w:fill="FFFFFF"/>
        <w:tabs>
          <w:tab w:val="left" w:pos="6379"/>
        </w:tabs>
        <w:spacing w:before="0" w:beforeAutospacing="0" w:after="0" w:afterAutospacing="0"/>
        <w:ind w:left="4962"/>
        <w:rPr>
          <w:bCs/>
          <w:color w:val="000000"/>
          <w:sz w:val="20"/>
          <w:szCs w:val="20"/>
          <w:shd w:val="clear" w:color="auto" w:fill="FFFFFF"/>
          <w:lang w:val="uk-UA"/>
        </w:rPr>
      </w:pPr>
      <w:r>
        <w:rPr>
          <w:bCs/>
          <w:color w:val="000000"/>
          <w:sz w:val="20"/>
          <w:szCs w:val="20"/>
          <w:shd w:val="clear" w:color="auto" w:fill="FFFFFF"/>
          <w:lang w:val="uk-UA"/>
        </w:rPr>
        <w:t xml:space="preserve">  </w:t>
      </w:r>
      <w:r w:rsidR="00A34F05" w:rsidRPr="00A34F05">
        <w:rPr>
          <w:bCs/>
          <w:color w:val="000000"/>
          <w:sz w:val="20"/>
          <w:szCs w:val="20"/>
          <w:shd w:val="clear" w:color="auto" w:fill="FFFFFF"/>
          <w:lang w:val="uk-UA"/>
        </w:rPr>
        <w:t xml:space="preserve">Головний спеціаліст відділу з питань банкрутства </w:t>
      </w:r>
      <w:r>
        <w:rPr>
          <w:bCs/>
          <w:color w:val="000000"/>
          <w:sz w:val="20"/>
          <w:szCs w:val="20"/>
          <w:shd w:val="clear" w:color="auto" w:fill="FFFFFF"/>
          <w:lang w:val="uk-UA"/>
        </w:rPr>
        <w:t xml:space="preserve"> </w:t>
      </w:r>
    </w:p>
    <w:p w:rsidR="00D06A24" w:rsidRDefault="00D06A24" w:rsidP="00D06A24">
      <w:pPr>
        <w:pStyle w:val="rvps2"/>
        <w:shd w:val="clear" w:color="auto" w:fill="FFFFFF"/>
        <w:tabs>
          <w:tab w:val="left" w:pos="6379"/>
        </w:tabs>
        <w:spacing w:before="0" w:beforeAutospacing="0" w:after="0" w:afterAutospacing="0"/>
        <w:ind w:left="4962"/>
        <w:rPr>
          <w:bCs/>
          <w:color w:val="000000"/>
          <w:sz w:val="20"/>
          <w:szCs w:val="20"/>
          <w:shd w:val="clear" w:color="auto" w:fill="FFFFFF"/>
          <w:lang w:val="uk-UA"/>
        </w:rPr>
      </w:pPr>
      <w:r>
        <w:rPr>
          <w:bCs/>
          <w:color w:val="000000"/>
          <w:sz w:val="20"/>
          <w:szCs w:val="20"/>
          <w:shd w:val="clear" w:color="auto" w:fill="FFFFFF"/>
          <w:lang w:val="uk-UA"/>
        </w:rPr>
        <w:t xml:space="preserve">  </w:t>
      </w:r>
      <w:r w:rsidR="00A34F05" w:rsidRPr="00A34F05">
        <w:rPr>
          <w:bCs/>
          <w:color w:val="000000"/>
          <w:sz w:val="20"/>
          <w:szCs w:val="20"/>
          <w:shd w:val="clear" w:color="auto" w:fill="FFFFFF"/>
          <w:lang w:val="uk-UA"/>
        </w:rPr>
        <w:t xml:space="preserve">Головного територіального управління юстиції у </w:t>
      </w:r>
    </w:p>
    <w:p w:rsidR="00A34F05" w:rsidRDefault="00D06A24" w:rsidP="00BC5CAE">
      <w:pPr>
        <w:pStyle w:val="rvps2"/>
        <w:shd w:val="clear" w:color="auto" w:fill="FFFFFF"/>
        <w:tabs>
          <w:tab w:val="left" w:pos="6379"/>
        </w:tabs>
        <w:spacing w:before="0" w:beforeAutospacing="0" w:after="0" w:afterAutospacing="0"/>
        <w:ind w:left="4961"/>
        <w:contextualSpacing/>
        <w:rPr>
          <w:bCs/>
          <w:color w:val="000000"/>
          <w:sz w:val="20"/>
          <w:szCs w:val="20"/>
          <w:shd w:val="clear" w:color="auto" w:fill="FFFFFF"/>
          <w:lang w:val="uk-UA"/>
        </w:rPr>
      </w:pPr>
      <w:r>
        <w:rPr>
          <w:bCs/>
          <w:color w:val="000000"/>
          <w:sz w:val="20"/>
          <w:szCs w:val="20"/>
          <w:shd w:val="clear" w:color="auto" w:fill="FFFFFF"/>
          <w:lang w:val="uk-UA"/>
        </w:rPr>
        <w:t xml:space="preserve">  </w:t>
      </w:r>
      <w:r w:rsidR="00A34F05" w:rsidRPr="00A34F05">
        <w:rPr>
          <w:bCs/>
          <w:color w:val="000000"/>
          <w:sz w:val="20"/>
          <w:szCs w:val="20"/>
          <w:shd w:val="clear" w:color="auto" w:fill="FFFFFF"/>
          <w:lang w:val="uk-UA"/>
        </w:rPr>
        <w:t>місті Києві</w:t>
      </w:r>
    </w:p>
    <w:p w:rsidR="00A34F05" w:rsidRPr="00AA611A" w:rsidRDefault="00D06A24" w:rsidP="00BC5CAE">
      <w:pPr>
        <w:shd w:val="clear" w:color="auto" w:fill="FFFFFF"/>
        <w:spacing w:after="0" w:line="390" w:lineRule="atLeast"/>
        <w:ind w:left="4961"/>
        <w:contextualSpacing/>
        <w:jc w:val="both"/>
        <w:rPr>
          <w:rFonts w:ascii="Times New Roman" w:hAnsi="Times New Roman" w:cs="Times New Roman"/>
          <w:sz w:val="28"/>
          <w:szCs w:val="28"/>
          <w:lang w:val="uk-UA"/>
        </w:rPr>
      </w:pPr>
      <w:r>
        <w:rPr>
          <w:rFonts w:ascii="Times New Roman" w:hAnsi="Times New Roman" w:cs="Times New Roman"/>
          <w:b/>
          <w:bCs/>
          <w:color w:val="000000"/>
          <w:shd w:val="clear" w:color="auto" w:fill="FFFFFF"/>
          <w:lang w:val="uk-UA"/>
        </w:rPr>
        <w:t xml:space="preserve">  </w:t>
      </w:r>
      <w:r w:rsidR="00A34F05" w:rsidRPr="00A34F05">
        <w:rPr>
          <w:rFonts w:ascii="Times New Roman" w:hAnsi="Times New Roman" w:cs="Times New Roman"/>
          <w:b/>
          <w:bCs/>
          <w:color w:val="000000"/>
          <w:shd w:val="clear" w:color="auto" w:fill="FFFFFF"/>
          <w:lang w:val="uk-UA"/>
        </w:rPr>
        <w:t>Чернецький С.С.</w:t>
      </w:r>
    </w:p>
    <w:sectPr w:rsidR="00A34F05" w:rsidRPr="00AA611A" w:rsidSect="00BC5CAE">
      <w:pgSz w:w="11906" w:h="16838"/>
      <w:pgMar w:top="28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4267"/>
    <w:rsid w:val="00054E11"/>
    <w:rsid w:val="00062C83"/>
    <w:rsid w:val="000D0C26"/>
    <w:rsid w:val="00131E2A"/>
    <w:rsid w:val="001561D6"/>
    <w:rsid w:val="00165541"/>
    <w:rsid w:val="001974AA"/>
    <w:rsid w:val="001A0C89"/>
    <w:rsid w:val="001F429C"/>
    <w:rsid w:val="00200B26"/>
    <w:rsid w:val="00225D39"/>
    <w:rsid w:val="002561C1"/>
    <w:rsid w:val="002628F2"/>
    <w:rsid w:val="002F63A0"/>
    <w:rsid w:val="00302946"/>
    <w:rsid w:val="003165ED"/>
    <w:rsid w:val="00322259"/>
    <w:rsid w:val="00380D83"/>
    <w:rsid w:val="004050D0"/>
    <w:rsid w:val="00474B75"/>
    <w:rsid w:val="004C0E4D"/>
    <w:rsid w:val="004C505F"/>
    <w:rsid w:val="00514291"/>
    <w:rsid w:val="00520986"/>
    <w:rsid w:val="00531CE4"/>
    <w:rsid w:val="00644274"/>
    <w:rsid w:val="0065243F"/>
    <w:rsid w:val="00662095"/>
    <w:rsid w:val="006E6291"/>
    <w:rsid w:val="0070613C"/>
    <w:rsid w:val="00773004"/>
    <w:rsid w:val="00792BAC"/>
    <w:rsid w:val="007E4267"/>
    <w:rsid w:val="007F07AE"/>
    <w:rsid w:val="0084558E"/>
    <w:rsid w:val="0085533D"/>
    <w:rsid w:val="00897A01"/>
    <w:rsid w:val="008B15DC"/>
    <w:rsid w:val="008B4EA1"/>
    <w:rsid w:val="008D12E5"/>
    <w:rsid w:val="0098729C"/>
    <w:rsid w:val="009A5792"/>
    <w:rsid w:val="009C24B7"/>
    <w:rsid w:val="009D3B7F"/>
    <w:rsid w:val="009E634C"/>
    <w:rsid w:val="00A01CAF"/>
    <w:rsid w:val="00A17370"/>
    <w:rsid w:val="00A34F05"/>
    <w:rsid w:val="00A4161D"/>
    <w:rsid w:val="00A657D5"/>
    <w:rsid w:val="00AA611A"/>
    <w:rsid w:val="00AB4AB1"/>
    <w:rsid w:val="00AD1277"/>
    <w:rsid w:val="00B06517"/>
    <w:rsid w:val="00B417E6"/>
    <w:rsid w:val="00B41EC5"/>
    <w:rsid w:val="00B87D2B"/>
    <w:rsid w:val="00BC5CAE"/>
    <w:rsid w:val="00BF7720"/>
    <w:rsid w:val="00C030EA"/>
    <w:rsid w:val="00C8527D"/>
    <w:rsid w:val="00CD2E74"/>
    <w:rsid w:val="00D06A24"/>
    <w:rsid w:val="00D244EA"/>
    <w:rsid w:val="00D930A5"/>
    <w:rsid w:val="00E245E7"/>
    <w:rsid w:val="00E54788"/>
    <w:rsid w:val="00E54CA5"/>
    <w:rsid w:val="00E54D06"/>
    <w:rsid w:val="00EA1872"/>
    <w:rsid w:val="00EC4C3A"/>
    <w:rsid w:val="00EC6A61"/>
    <w:rsid w:val="00ED2FC4"/>
    <w:rsid w:val="00EE7C83"/>
    <w:rsid w:val="00F1347B"/>
    <w:rsid w:val="00F23C70"/>
    <w:rsid w:val="00F42EF7"/>
    <w:rsid w:val="00FE546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7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4267"/>
    <w:rPr>
      <w:b/>
      <w:bCs/>
    </w:rPr>
  </w:style>
  <w:style w:type="character" w:customStyle="1" w:styleId="apple-converted-space">
    <w:name w:val="apple-converted-space"/>
    <w:basedOn w:val="a0"/>
    <w:rsid w:val="007E4267"/>
  </w:style>
  <w:style w:type="paragraph" w:styleId="a4">
    <w:name w:val="Normal (Web)"/>
    <w:basedOn w:val="a"/>
    <w:uiPriority w:val="99"/>
    <w:unhideWhenUsed/>
    <w:rsid w:val="00A01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01CAF"/>
    <w:rPr>
      <w:color w:val="0000FF"/>
      <w:u w:val="single"/>
    </w:rPr>
  </w:style>
  <w:style w:type="paragraph" w:styleId="a6">
    <w:name w:val="Balloon Text"/>
    <w:basedOn w:val="a"/>
    <w:link w:val="a7"/>
    <w:uiPriority w:val="99"/>
    <w:semiHidden/>
    <w:unhideWhenUsed/>
    <w:rsid w:val="00A01C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1CAF"/>
    <w:rPr>
      <w:rFonts w:ascii="Tahoma" w:hAnsi="Tahoma" w:cs="Tahoma"/>
      <w:sz w:val="16"/>
      <w:szCs w:val="16"/>
    </w:rPr>
  </w:style>
  <w:style w:type="paragraph" w:customStyle="1" w:styleId="rvps2">
    <w:name w:val="rvps2"/>
    <w:basedOn w:val="a"/>
    <w:rsid w:val="00A34F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4191669">
      <w:bodyDiv w:val="1"/>
      <w:marLeft w:val="0"/>
      <w:marRight w:val="0"/>
      <w:marTop w:val="0"/>
      <w:marBottom w:val="0"/>
      <w:divBdr>
        <w:top w:val="none" w:sz="0" w:space="0" w:color="auto"/>
        <w:left w:val="none" w:sz="0" w:space="0" w:color="auto"/>
        <w:bottom w:val="none" w:sz="0" w:space="0" w:color="auto"/>
        <w:right w:val="none" w:sz="0" w:space="0" w:color="auto"/>
      </w:divBdr>
    </w:div>
    <w:div w:id="144568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1001</Words>
  <Characters>5710</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cp:lastModifiedBy>
  <cp:revision>2</cp:revision>
  <cp:lastPrinted>2018-10-26T10:06:00Z</cp:lastPrinted>
  <dcterms:created xsi:type="dcterms:W3CDTF">2018-10-30T12:49:00Z</dcterms:created>
  <dcterms:modified xsi:type="dcterms:W3CDTF">2018-10-30T12:49:00Z</dcterms:modified>
</cp:coreProperties>
</file>